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6" w:type="dxa"/>
        <w:jc w:val="center"/>
        <w:tblLook w:val="01E0"/>
      </w:tblPr>
      <w:tblGrid>
        <w:gridCol w:w="3813"/>
        <w:gridCol w:w="5643"/>
      </w:tblGrid>
      <w:tr w:rsidR="00A25632" w:rsidRPr="00783282" w:rsidTr="001F5E88">
        <w:trPr>
          <w:jc w:val="center"/>
        </w:trPr>
        <w:tc>
          <w:tcPr>
            <w:tcW w:w="3813" w:type="dxa"/>
          </w:tcPr>
          <w:p w:rsidR="00A25632" w:rsidRPr="00783282" w:rsidRDefault="00A25632" w:rsidP="00783282">
            <w:pPr>
              <w:jc w:val="center"/>
              <w:rPr>
                <w:sz w:val="26"/>
                <w:szCs w:val="26"/>
              </w:rPr>
            </w:pPr>
            <w:r w:rsidRPr="00783282">
              <w:rPr>
                <w:sz w:val="26"/>
                <w:szCs w:val="26"/>
              </w:rPr>
              <w:t>ĐẠI HỌC  ĐÀ NẴNG</w:t>
            </w:r>
          </w:p>
        </w:tc>
        <w:tc>
          <w:tcPr>
            <w:tcW w:w="5643" w:type="dxa"/>
          </w:tcPr>
          <w:p w:rsidR="00A25632" w:rsidRPr="00783282" w:rsidRDefault="00A25632" w:rsidP="00783282">
            <w:pPr>
              <w:jc w:val="center"/>
              <w:rPr>
                <w:b/>
                <w:sz w:val="26"/>
                <w:szCs w:val="26"/>
              </w:rPr>
            </w:pPr>
            <w:r w:rsidRPr="00783282">
              <w:rPr>
                <w:b/>
                <w:sz w:val="26"/>
                <w:szCs w:val="26"/>
              </w:rPr>
              <w:t xml:space="preserve">CỘNG HOÀ XÃ HỘI CHỦ NGHĨA VIỆT </w:t>
            </w:r>
            <w:smartTag w:uri="urn:schemas-microsoft-com:office:smarttags" w:element="place">
              <w:smartTag w:uri="urn:schemas-microsoft-com:office:smarttags" w:element="country-region">
                <w:r w:rsidRPr="00783282">
                  <w:rPr>
                    <w:b/>
                    <w:sz w:val="26"/>
                    <w:szCs w:val="26"/>
                  </w:rPr>
                  <w:t>NAM</w:t>
                </w:r>
              </w:smartTag>
            </w:smartTag>
          </w:p>
        </w:tc>
      </w:tr>
      <w:tr w:rsidR="00A25632" w:rsidRPr="00783282" w:rsidTr="001F5E88">
        <w:trPr>
          <w:jc w:val="center"/>
        </w:trPr>
        <w:tc>
          <w:tcPr>
            <w:tcW w:w="3813" w:type="dxa"/>
          </w:tcPr>
          <w:p w:rsidR="00A25632" w:rsidRPr="00783282" w:rsidRDefault="00A25632" w:rsidP="00783282">
            <w:pPr>
              <w:jc w:val="center"/>
              <w:rPr>
                <w:b/>
                <w:sz w:val="26"/>
                <w:szCs w:val="26"/>
              </w:rPr>
            </w:pPr>
            <w:r w:rsidRPr="00783282">
              <w:rPr>
                <w:b/>
                <w:sz w:val="26"/>
                <w:szCs w:val="26"/>
              </w:rPr>
              <w:t>TRƯỜNG ĐẠI HỌC KINH TẾ</w:t>
            </w:r>
          </w:p>
        </w:tc>
        <w:tc>
          <w:tcPr>
            <w:tcW w:w="5643" w:type="dxa"/>
          </w:tcPr>
          <w:p w:rsidR="00A25632" w:rsidRPr="00783282" w:rsidRDefault="00A25632" w:rsidP="00783282">
            <w:pPr>
              <w:jc w:val="center"/>
              <w:rPr>
                <w:b/>
                <w:sz w:val="26"/>
                <w:szCs w:val="26"/>
              </w:rPr>
            </w:pPr>
            <w:r w:rsidRPr="00783282">
              <w:rPr>
                <w:rFonts w:hint="eastAsia"/>
                <w:b/>
                <w:sz w:val="26"/>
                <w:szCs w:val="26"/>
              </w:rPr>
              <w:t>Đ</w:t>
            </w:r>
            <w:r w:rsidRPr="00783282">
              <w:rPr>
                <w:b/>
                <w:sz w:val="26"/>
                <w:szCs w:val="26"/>
              </w:rPr>
              <w:t>ộc lập - Tự do - Hạnh phúc</w:t>
            </w:r>
          </w:p>
        </w:tc>
      </w:tr>
      <w:tr w:rsidR="00A25632" w:rsidRPr="00783282" w:rsidTr="001F5E88">
        <w:trPr>
          <w:trHeight w:val="677"/>
          <w:jc w:val="center"/>
        </w:trPr>
        <w:tc>
          <w:tcPr>
            <w:tcW w:w="3813" w:type="dxa"/>
          </w:tcPr>
          <w:p w:rsidR="00A3606B" w:rsidRDefault="005C53FE" w:rsidP="00783282">
            <w:pPr>
              <w:jc w:val="center"/>
              <w:rPr>
                <w:sz w:val="26"/>
                <w:szCs w:val="26"/>
              </w:rPr>
            </w:pPr>
            <w:r w:rsidRPr="005C53FE">
              <w:rPr>
                <w:noProof/>
              </w:rPr>
              <w:pict>
                <v:line id="Line 2" o:spid="_x0000_s1026" style="position:absolute;left:0;text-align:left;z-index:251656192;visibility:visible;mso-wrap-distance-top:-3e-5mm;mso-wrap-distance-bottom:-3e-5mm;mso-position-horizontal-relative:text;mso-position-vertical-relative:text" from="24.45pt,1.8pt" to="158.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Vu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"/>
              </w:pict>
            </w:r>
          </w:p>
          <w:p w:rsidR="00A25632" w:rsidRPr="00783282" w:rsidRDefault="00A3606B" w:rsidP="00BA6A37">
            <w:pPr>
              <w:jc w:val="center"/>
              <w:rPr>
                <w:sz w:val="26"/>
                <w:szCs w:val="26"/>
              </w:rPr>
            </w:pPr>
            <w:r w:rsidRPr="00A3606B">
              <w:rPr>
                <w:sz w:val="26"/>
                <w:szCs w:val="26"/>
              </w:rPr>
              <w:t>Số</w:t>
            </w:r>
            <w:r w:rsidR="00BA6A37">
              <w:rPr>
                <w:sz w:val="26"/>
                <w:szCs w:val="26"/>
              </w:rPr>
              <w:t>:</w:t>
            </w:r>
            <w:r w:rsidR="00626CEC">
              <w:rPr>
                <w:sz w:val="26"/>
                <w:szCs w:val="26"/>
              </w:rPr>
              <w:t xml:space="preserve"> </w:t>
            </w:r>
            <w:r w:rsidR="00BA6A37" w:rsidRPr="00BA6A37">
              <w:rPr>
                <w:b/>
                <w:sz w:val="26"/>
                <w:szCs w:val="26"/>
              </w:rPr>
              <w:t>1528</w:t>
            </w:r>
            <w:r w:rsidRPr="00A3606B">
              <w:rPr>
                <w:sz w:val="26"/>
                <w:szCs w:val="26"/>
              </w:rPr>
              <w:t>/TB-ĐHKT</w:t>
            </w:r>
          </w:p>
        </w:tc>
        <w:tc>
          <w:tcPr>
            <w:tcW w:w="5643" w:type="dxa"/>
          </w:tcPr>
          <w:p w:rsidR="001F5E88" w:rsidRDefault="005C53FE" w:rsidP="00783282">
            <w:pPr>
              <w:jc w:val="center"/>
              <w:rPr>
                <w:i/>
                <w:sz w:val="26"/>
                <w:szCs w:val="26"/>
              </w:rPr>
            </w:pPr>
            <w:r w:rsidRPr="005C53FE">
              <w:rPr>
                <w:noProof/>
              </w:rPr>
              <w:pict>
                <v:line id="Line 3" o:spid="_x0000_s1029" style="position:absolute;left:0;text-align:left;z-index:251657216;visibility:visible;mso-wrap-distance-top:-3e-5mm;mso-wrap-distance-bottom:-3e-5mm;mso-position-horizontal-relative:text;mso-position-vertical-relative:text" from="65.15pt,1.8pt" to="199.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K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"/>
              </w:pict>
            </w:r>
          </w:p>
          <w:p w:rsidR="00A25632" w:rsidRPr="00783282" w:rsidRDefault="001F5E88" w:rsidP="00BA6A37">
            <w:pPr>
              <w:jc w:val="center"/>
              <w:rPr>
                <w:sz w:val="26"/>
                <w:szCs w:val="26"/>
              </w:rPr>
            </w:pPr>
            <w:r w:rsidRPr="009D185B">
              <w:rPr>
                <w:rFonts w:hint="eastAsia"/>
                <w:i/>
                <w:sz w:val="26"/>
                <w:szCs w:val="26"/>
              </w:rPr>
              <w:t>Đà</w:t>
            </w:r>
            <w:r w:rsidR="00D23BA5">
              <w:rPr>
                <w:i/>
                <w:sz w:val="26"/>
                <w:szCs w:val="26"/>
              </w:rPr>
              <w:t xml:space="preserve"> </w:t>
            </w:r>
            <w:r>
              <w:rPr>
                <w:i/>
                <w:sz w:val="26"/>
                <w:szCs w:val="26"/>
              </w:rPr>
              <w:t>N</w:t>
            </w:r>
            <w:r w:rsidRPr="009D185B">
              <w:rPr>
                <w:i/>
                <w:sz w:val="26"/>
                <w:szCs w:val="26"/>
              </w:rPr>
              <w:t>ẵng, ngày</w:t>
            </w:r>
            <w:r>
              <w:rPr>
                <w:i/>
                <w:sz w:val="26"/>
                <w:szCs w:val="26"/>
              </w:rPr>
              <w:t xml:space="preserve"> 2</w:t>
            </w:r>
            <w:r w:rsidR="00BA6A37">
              <w:rPr>
                <w:i/>
                <w:sz w:val="26"/>
                <w:szCs w:val="26"/>
              </w:rPr>
              <w:t>8</w:t>
            </w:r>
            <w:r>
              <w:rPr>
                <w:i/>
                <w:sz w:val="26"/>
                <w:szCs w:val="26"/>
              </w:rPr>
              <w:t xml:space="preserve"> tháng 12 </w:t>
            </w:r>
            <w:r w:rsidRPr="009D185B">
              <w:rPr>
                <w:i/>
                <w:sz w:val="26"/>
                <w:szCs w:val="26"/>
              </w:rPr>
              <w:t>n</w:t>
            </w:r>
            <w:r w:rsidRPr="009D185B">
              <w:rPr>
                <w:rFonts w:hint="eastAsia"/>
                <w:i/>
                <w:sz w:val="26"/>
                <w:szCs w:val="26"/>
              </w:rPr>
              <w:t>ă</w:t>
            </w:r>
            <w:r>
              <w:rPr>
                <w:i/>
                <w:sz w:val="26"/>
                <w:szCs w:val="26"/>
              </w:rPr>
              <w:t xml:space="preserve">m </w:t>
            </w:r>
            <w:r w:rsidRPr="009D185B">
              <w:rPr>
                <w:i/>
                <w:sz w:val="26"/>
                <w:szCs w:val="26"/>
              </w:rPr>
              <w:t>20</w:t>
            </w:r>
            <w:r>
              <w:rPr>
                <w:i/>
                <w:sz w:val="26"/>
                <w:szCs w:val="26"/>
              </w:rPr>
              <w:t>16</w:t>
            </w:r>
          </w:p>
        </w:tc>
      </w:tr>
    </w:tbl>
    <w:p w:rsidR="00A25632" w:rsidRPr="000E4E86" w:rsidRDefault="00A25632" w:rsidP="00A25632">
      <w:pPr>
        <w:rPr>
          <w:sz w:val="2"/>
          <w:szCs w:val="26"/>
        </w:rPr>
      </w:pPr>
    </w:p>
    <w:p w:rsidR="00A25632" w:rsidRDefault="00DF1802" w:rsidP="00A25632">
      <w:pPr>
        <w:rPr>
          <w:sz w:val="26"/>
          <w:szCs w:val="26"/>
        </w:rPr>
      </w:pPr>
      <w:r>
        <w:rPr>
          <w:sz w:val="26"/>
          <w:szCs w:val="26"/>
        </w:rPr>
        <w:tab/>
      </w:r>
      <w:r>
        <w:rPr>
          <w:sz w:val="26"/>
          <w:szCs w:val="26"/>
        </w:rPr>
        <w:tab/>
      </w:r>
      <w:r>
        <w:rPr>
          <w:sz w:val="26"/>
          <w:szCs w:val="26"/>
        </w:rPr>
        <w:tab/>
      </w:r>
      <w:r>
        <w:rPr>
          <w:sz w:val="26"/>
          <w:szCs w:val="26"/>
        </w:rPr>
        <w:tab/>
      </w:r>
      <w:r>
        <w:rPr>
          <w:sz w:val="26"/>
          <w:szCs w:val="26"/>
        </w:rPr>
        <w:tab/>
      </w:r>
    </w:p>
    <w:p w:rsidR="00A25632" w:rsidRPr="007F4ED2" w:rsidRDefault="00A25632" w:rsidP="00A25632">
      <w:pPr>
        <w:rPr>
          <w:sz w:val="14"/>
          <w:szCs w:val="26"/>
        </w:rPr>
      </w:pPr>
    </w:p>
    <w:p w:rsidR="00A25632" w:rsidRPr="00E87DBB" w:rsidRDefault="00A25632" w:rsidP="00A25632">
      <w:pPr>
        <w:rPr>
          <w:sz w:val="18"/>
          <w:szCs w:val="26"/>
        </w:rPr>
      </w:pPr>
      <w:r w:rsidRPr="009D185B">
        <w:rPr>
          <w:sz w:val="22"/>
          <w:szCs w:val="22"/>
        </w:rPr>
        <w:tab/>
      </w:r>
      <w:r w:rsidRPr="009D185B">
        <w:rPr>
          <w:sz w:val="22"/>
          <w:szCs w:val="22"/>
        </w:rPr>
        <w:tab/>
      </w:r>
    </w:p>
    <w:p w:rsidR="00A25632" w:rsidRPr="008B2F75" w:rsidRDefault="00A25632" w:rsidP="00A25632">
      <w:pPr>
        <w:jc w:val="center"/>
        <w:rPr>
          <w:b/>
          <w:sz w:val="34"/>
          <w:szCs w:val="40"/>
        </w:rPr>
      </w:pPr>
      <w:r w:rsidRPr="008B2F75">
        <w:rPr>
          <w:b/>
          <w:sz w:val="34"/>
          <w:szCs w:val="40"/>
        </w:rPr>
        <w:t>THÔNG BÁO</w:t>
      </w:r>
    </w:p>
    <w:p w:rsidR="00A25632" w:rsidRPr="001F5E88" w:rsidRDefault="00B01447" w:rsidP="00112FA7">
      <w:pPr>
        <w:jc w:val="center"/>
        <w:rPr>
          <w:b/>
          <w:sz w:val="28"/>
          <w:szCs w:val="28"/>
        </w:rPr>
      </w:pPr>
      <w:r w:rsidRPr="001F5E88">
        <w:rPr>
          <w:b/>
          <w:sz w:val="28"/>
          <w:szCs w:val="28"/>
        </w:rPr>
        <w:t xml:space="preserve">V/v </w:t>
      </w:r>
      <w:r w:rsidR="00220819" w:rsidRPr="001F5E88">
        <w:rPr>
          <w:b/>
          <w:sz w:val="28"/>
          <w:szCs w:val="28"/>
        </w:rPr>
        <w:t>xây dựng cơ sở dữ liệu</w:t>
      </w:r>
      <w:r w:rsidR="00215FAB" w:rsidRPr="001F5E88">
        <w:rPr>
          <w:b/>
          <w:sz w:val="28"/>
          <w:szCs w:val="28"/>
        </w:rPr>
        <w:t xml:space="preserve"> nghiên cứu khoa học</w:t>
      </w:r>
      <w:r w:rsidR="00220819" w:rsidRPr="001F5E88">
        <w:rPr>
          <w:b/>
          <w:sz w:val="28"/>
          <w:szCs w:val="28"/>
        </w:rPr>
        <w:t xml:space="preserve"> của Nhà trường </w:t>
      </w:r>
    </w:p>
    <w:p w:rsidR="00A25632" w:rsidRPr="00135918" w:rsidRDefault="00A25632" w:rsidP="00A25632">
      <w:pPr>
        <w:spacing w:line="360" w:lineRule="auto"/>
        <w:rPr>
          <w:sz w:val="10"/>
          <w:szCs w:val="26"/>
        </w:rPr>
      </w:pPr>
    </w:p>
    <w:p w:rsidR="00FE02AF" w:rsidRDefault="00FE02AF" w:rsidP="000052FD">
      <w:pPr>
        <w:spacing w:line="360" w:lineRule="auto"/>
        <w:ind w:firstLine="567"/>
        <w:rPr>
          <w:sz w:val="28"/>
          <w:szCs w:val="28"/>
        </w:rPr>
      </w:pPr>
    </w:p>
    <w:p w:rsidR="00A25632" w:rsidRPr="00112FA7" w:rsidRDefault="00A25632" w:rsidP="000052FD">
      <w:pPr>
        <w:spacing w:line="360" w:lineRule="auto"/>
        <w:ind w:firstLine="567"/>
        <w:rPr>
          <w:sz w:val="27"/>
          <w:szCs w:val="27"/>
        </w:rPr>
      </w:pPr>
      <w:r w:rsidRPr="00E756C3">
        <w:rPr>
          <w:sz w:val="28"/>
          <w:szCs w:val="28"/>
        </w:rPr>
        <w:t xml:space="preserve">Kính gửi: </w:t>
      </w:r>
      <w:r w:rsidR="00112FA7" w:rsidRPr="00E756C3">
        <w:rPr>
          <w:sz w:val="28"/>
          <w:szCs w:val="28"/>
        </w:rPr>
        <w:t xml:space="preserve">Các </w:t>
      </w:r>
      <w:r w:rsidR="00CE082F">
        <w:rPr>
          <w:sz w:val="28"/>
          <w:szCs w:val="28"/>
        </w:rPr>
        <w:t>Đ</w:t>
      </w:r>
      <w:r w:rsidR="00112FA7" w:rsidRPr="00E756C3">
        <w:rPr>
          <w:sz w:val="28"/>
          <w:szCs w:val="28"/>
        </w:rPr>
        <w:t>ơn vị trong toàn Trường</w:t>
      </w:r>
      <w:r w:rsidR="00112FA7" w:rsidRPr="00112FA7">
        <w:rPr>
          <w:sz w:val="27"/>
          <w:szCs w:val="27"/>
        </w:rPr>
        <w:t>.</w:t>
      </w:r>
    </w:p>
    <w:p w:rsidR="00D23BA5" w:rsidRDefault="007F1523" w:rsidP="00D23BA5">
      <w:pPr>
        <w:pStyle w:val="BodyTextIndent"/>
        <w:spacing w:line="312" w:lineRule="auto"/>
        <w:ind w:firstLine="567"/>
        <w:jc w:val="both"/>
        <w:rPr>
          <w:rFonts w:ascii="Times New Roman" w:hAnsi="Times New Roman"/>
          <w:sz w:val="28"/>
          <w:szCs w:val="28"/>
        </w:rPr>
      </w:pPr>
      <w:r w:rsidRPr="003A57C5">
        <w:rPr>
          <w:rFonts w:ascii="Times New Roman" w:hAnsi="Times New Roman"/>
          <w:sz w:val="28"/>
          <w:szCs w:val="28"/>
        </w:rPr>
        <w:t>Căn cứ</w:t>
      </w:r>
      <w:r w:rsidR="00A25632" w:rsidRPr="003A57C5">
        <w:rPr>
          <w:rFonts w:ascii="Times New Roman" w:hAnsi="Times New Roman"/>
          <w:sz w:val="28"/>
          <w:szCs w:val="28"/>
        </w:rPr>
        <w:t xml:space="preserve"> kế hoạch </w:t>
      </w:r>
      <w:r w:rsidR="00B01447" w:rsidRPr="003A57C5">
        <w:rPr>
          <w:rFonts w:ascii="Times New Roman" w:hAnsi="Times New Roman"/>
          <w:sz w:val="28"/>
          <w:szCs w:val="28"/>
        </w:rPr>
        <w:t>ho</w:t>
      </w:r>
      <w:r w:rsidR="007A5607" w:rsidRPr="003A57C5">
        <w:rPr>
          <w:rFonts w:ascii="Times New Roman" w:hAnsi="Times New Roman"/>
          <w:sz w:val="28"/>
          <w:szCs w:val="28"/>
        </w:rPr>
        <w:t xml:space="preserve">ạt động </w:t>
      </w:r>
      <w:r w:rsidR="00986F09" w:rsidRPr="003A57C5">
        <w:rPr>
          <w:rFonts w:ascii="Times New Roman" w:hAnsi="Times New Roman"/>
          <w:sz w:val="28"/>
          <w:szCs w:val="28"/>
        </w:rPr>
        <w:t>khoa học</w:t>
      </w:r>
      <w:r w:rsidR="003C10B6">
        <w:rPr>
          <w:rFonts w:ascii="Times New Roman" w:hAnsi="Times New Roman"/>
          <w:sz w:val="28"/>
          <w:szCs w:val="28"/>
        </w:rPr>
        <w:t xml:space="preserve"> </w:t>
      </w:r>
      <w:r w:rsidR="0061584E" w:rsidRPr="003A57C5">
        <w:rPr>
          <w:rFonts w:ascii="Times New Roman" w:hAnsi="Times New Roman"/>
          <w:sz w:val="28"/>
          <w:szCs w:val="28"/>
        </w:rPr>
        <w:t xml:space="preserve">công nghệ </w:t>
      </w:r>
      <w:r w:rsidR="00215FAB">
        <w:rPr>
          <w:rFonts w:ascii="Times New Roman" w:hAnsi="Times New Roman"/>
          <w:sz w:val="28"/>
          <w:szCs w:val="28"/>
        </w:rPr>
        <w:t xml:space="preserve">năm học 2016-2017 </w:t>
      </w:r>
      <w:r w:rsidR="00112FA7">
        <w:rPr>
          <w:rFonts w:ascii="Times New Roman" w:hAnsi="Times New Roman"/>
          <w:sz w:val="28"/>
          <w:szCs w:val="28"/>
        </w:rPr>
        <w:t xml:space="preserve">của </w:t>
      </w:r>
      <w:r w:rsidR="00A25632" w:rsidRPr="003A57C5">
        <w:rPr>
          <w:rFonts w:ascii="Times New Roman" w:hAnsi="Times New Roman"/>
          <w:sz w:val="28"/>
          <w:szCs w:val="28"/>
        </w:rPr>
        <w:t>Tr</w:t>
      </w:r>
      <w:r w:rsidR="00A25632" w:rsidRPr="003A57C5">
        <w:rPr>
          <w:rFonts w:ascii="Times New Roman" w:hAnsi="Times New Roman" w:hint="eastAsia"/>
          <w:sz w:val="28"/>
          <w:szCs w:val="28"/>
        </w:rPr>
        <w:t>ư</w:t>
      </w:r>
      <w:r w:rsidR="00A25632" w:rsidRPr="003A57C5">
        <w:rPr>
          <w:rFonts w:ascii="Times New Roman" w:hAnsi="Times New Roman"/>
          <w:sz w:val="28"/>
          <w:szCs w:val="28"/>
        </w:rPr>
        <w:t xml:space="preserve">ờng </w:t>
      </w:r>
      <w:r w:rsidR="00A25632" w:rsidRPr="003A57C5">
        <w:rPr>
          <w:rFonts w:ascii="Times New Roman" w:hAnsi="Times New Roman" w:hint="eastAsia"/>
          <w:sz w:val="28"/>
          <w:szCs w:val="28"/>
        </w:rPr>
        <w:t>Đ</w:t>
      </w:r>
      <w:r w:rsidR="00A25632" w:rsidRPr="003A57C5">
        <w:rPr>
          <w:rFonts w:ascii="Times New Roman" w:hAnsi="Times New Roman"/>
          <w:sz w:val="28"/>
          <w:szCs w:val="28"/>
        </w:rPr>
        <w:t>ại học Kin</w:t>
      </w:r>
      <w:r w:rsidR="000052FD">
        <w:rPr>
          <w:rFonts w:ascii="Times New Roman" w:hAnsi="Times New Roman"/>
          <w:sz w:val="28"/>
          <w:szCs w:val="28"/>
        </w:rPr>
        <w:t xml:space="preserve">h tế - </w:t>
      </w:r>
      <w:r w:rsidR="00112FA7" w:rsidRPr="003A57C5">
        <w:rPr>
          <w:rFonts w:ascii="Times New Roman" w:hAnsi="Times New Roman" w:hint="eastAsia"/>
          <w:sz w:val="28"/>
          <w:szCs w:val="28"/>
        </w:rPr>
        <w:t>Đ</w:t>
      </w:r>
      <w:r w:rsidR="00112FA7" w:rsidRPr="003A57C5">
        <w:rPr>
          <w:rFonts w:ascii="Times New Roman" w:hAnsi="Times New Roman"/>
          <w:sz w:val="28"/>
          <w:szCs w:val="28"/>
        </w:rPr>
        <w:t xml:space="preserve">ại học </w:t>
      </w:r>
      <w:r w:rsidR="00112FA7" w:rsidRPr="003A57C5">
        <w:rPr>
          <w:rFonts w:ascii="Times New Roman" w:hAnsi="Times New Roman" w:hint="eastAsia"/>
          <w:sz w:val="28"/>
          <w:szCs w:val="28"/>
        </w:rPr>
        <w:t>Đ</w:t>
      </w:r>
      <w:r w:rsidR="00594C36">
        <w:rPr>
          <w:rFonts w:ascii="Times New Roman" w:hAnsi="Times New Roman"/>
          <w:sz w:val="28"/>
          <w:szCs w:val="28"/>
        </w:rPr>
        <w:t>à Nẵng</w:t>
      </w:r>
      <w:r w:rsidR="00220819">
        <w:rPr>
          <w:rFonts w:ascii="Times New Roman" w:hAnsi="Times New Roman"/>
          <w:sz w:val="28"/>
          <w:szCs w:val="28"/>
        </w:rPr>
        <w:t>,</w:t>
      </w:r>
      <w:r w:rsidR="008B1793">
        <w:rPr>
          <w:rFonts w:ascii="Times New Roman" w:hAnsi="Times New Roman"/>
          <w:sz w:val="28"/>
          <w:szCs w:val="28"/>
        </w:rPr>
        <w:t xml:space="preserve"> hướng tới mục tiêu </w:t>
      </w:r>
      <w:r w:rsidR="00B42AE6">
        <w:rPr>
          <w:rFonts w:ascii="Times New Roman" w:hAnsi="Times New Roman"/>
          <w:sz w:val="28"/>
          <w:szCs w:val="28"/>
        </w:rPr>
        <w:t>xâ</w:t>
      </w:r>
      <w:r w:rsidR="008B1793">
        <w:rPr>
          <w:rFonts w:ascii="Times New Roman" w:hAnsi="Times New Roman"/>
          <w:sz w:val="28"/>
          <w:szCs w:val="28"/>
        </w:rPr>
        <w:t>y dựng cơ sở dữ liệu khoa học đáp ứng nhu cầu nghiên cứu khoa học của cán bộ, giảng viên</w:t>
      </w:r>
      <w:r w:rsidR="00D23BA5">
        <w:rPr>
          <w:rFonts w:ascii="Times New Roman" w:hAnsi="Times New Roman"/>
          <w:sz w:val="28"/>
          <w:szCs w:val="28"/>
        </w:rPr>
        <w:t xml:space="preserve"> và học viên sau đại học, sinh viên</w:t>
      </w:r>
      <w:r w:rsidR="008B1793">
        <w:rPr>
          <w:rFonts w:ascii="Times New Roman" w:hAnsi="Times New Roman"/>
          <w:sz w:val="28"/>
          <w:szCs w:val="28"/>
        </w:rPr>
        <w:t xml:space="preserve"> </w:t>
      </w:r>
      <w:r w:rsidR="00D23BA5">
        <w:rPr>
          <w:rFonts w:ascii="Times New Roman" w:hAnsi="Times New Roman"/>
          <w:sz w:val="28"/>
          <w:szCs w:val="28"/>
        </w:rPr>
        <w:t>của T</w:t>
      </w:r>
      <w:r w:rsidRPr="003A57C5">
        <w:rPr>
          <w:rFonts w:ascii="Times New Roman" w:hAnsi="Times New Roman"/>
          <w:sz w:val="28"/>
          <w:szCs w:val="28"/>
        </w:rPr>
        <w:t>rường</w:t>
      </w:r>
      <w:r w:rsidR="008B1793">
        <w:rPr>
          <w:rFonts w:ascii="Times New Roman" w:hAnsi="Times New Roman"/>
          <w:sz w:val="28"/>
          <w:szCs w:val="28"/>
        </w:rPr>
        <w:t>, Nhà trường</w:t>
      </w:r>
      <w:r w:rsidR="00A25632" w:rsidRPr="003A57C5">
        <w:rPr>
          <w:rFonts w:ascii="Times New Roman" w:hAnsi="Times New Roman"/>
          <w:sz w:val="28"/>
          <w:szCs w:val="28"/>
        </w:rPr>
        <w:t xml:space="preserve"> thông báo </w:t>
      </w:r>
      <w:r w:rsidR="00A25632" w:rsidRPr="003A57C5">
        <w:rPr>
          <w:rFonts w:ascii="Times New Roman" w:hAnsi="Times New Roman" w:hint="eastAsia"/>
          <w:sz w:val="28"/>
          <w:szCs w:val="28"/>
        </w:rPr>
        <w:t>đ</w:t>
      </w:r>
      <w:r w:rsidR="00A25632" w:rsidRPr="003A57C5">
        <w:rPr>
          <w:rFonts w:ascii="Times New Roman" w:hAnsi="Times New Roman"/>
          <w:sz w:val="28"/>
          <w:szCs w:val="28"/>
        </w:rPr>
        <w:t xml:space="preserve">ến các </w:t>
      </w:r>
      <w:r w:rsidR="00163917">
        <w:rPr>
          <w:rFonts w:ascii="Times New Roman" w:hAnsi="Times New Roman"/>
          <w:sz w:val="28"/>
          <w:szCs w:val="28"/>
        </w:rPr>
        <w:t>Đ</w:t>
      </w:r>
      <w:r w:rsidR="00A25632" w:rsidRPr="003A57C5">
        <w:rPr>
          <w:rFonts w:ascii="Times New Roman" w:hAnsi="Times New Roman" w:hint="eastAsia"/>
          <w:sz w:val="28"/>
          <w:szCs w:val="28"/>
        </w:rPr>
        <w:t>ơ</w:t>
      </w:r>
      <w:r w:rsidR="00A25632" w:rsidRPr="003A57C5">
        <w:rPr>
          <w:rFonts w:ascii="Times New Roman" w:hAnsi="Times New Roman"/>
          <w:sz w:val="28"/>
          <w:szCs w:val="28"/>
        </w:rPr>
        <w:t>n vị trong toàn Tr</w:t>
      </w:r>
      <w:r w:rsidR="00A25632" w:rsidRPr="003A57C5">
        <w:rPr>
          <w:rFonts w:ascii="Times New Roman" w:hAnsi="Times New Roman" w:hint="eastAsia"/>
          <w:sz w:val="28"/>
          <w:szCs w:val="28"/>
        </w:rPr>
        <w:t>ư</w:t>
      </w:r>
      <w:r w:rsidR="00A25632" w:rsidRPr="003A57C5">
        <w:rPr>
          <w:rFonts w:ascii="Times New Roman" w:hAnsi="Times New Roman"/>
          <w:sz w:val="28"/>
          <w:szCs w:val="28"/>
        </w:rPr>
        <w:t xml:space="preserve">ờng tham gia </w:t>
      </w:r>
      <w:r w:rsidR="00220819">
        <w:rPr>
          <w:rFonts w:ascii="Times New Roman" w:hAnsi="Times New Roman"/>
          <w:sz w:val="28"/>
          <w:szCs w:val="28"/>
        </w:rPr>
        <w:t xml:space="preserve">kế hoạch xây dựng cơ sở dữ liệu </w:t>
      </w:r>
      <w:r w:rsidR="006527FF">
        <w:rPr>
          <w:rFonts w:ascii="Times New Roman" w:hAnsi="Times New Roman"/>
          <w:sz w:val="28"/>
          <w:szCs w:val="28"/>
        </w:rPr>
        <w:t xml:space="preserve">khoa học </w:t>
      </w:r>
      <w:r w:rsidR="00220819">
        <w:rPr>
          <w:rFonts w:ascii="Times New Roman" w:hAnsi="Times New Roman"/>
          <w:sz w:val="28"/>
          <w:szCs w:val="28"/>
        </w:rPr>
        <w:t>bằng việc c</w:t>
      </w:r>
      <w:r w:rsidR="006527FF">
        <w:rPr>
          <w:rFonts w:ascii="Times New Roman" w:hAnsi="Times New Roman"/>
          <w:sz w:val="28"/>
          <w:szCs w:val="28"/>
        </w:rPr>
        <w:t>u</w:t>
      </w:r>
      <w:r w:rsidR="00220819">
        <w:rPr>
          <w:rFonts w:ascii="Times New Roman" w:hAnsi="Times New Roman"/>
          <w:sz w:val="28"/>
          <w:szCs w:val="28"/>
        </w:rPr>
        <w:t xml:space="preserve">ng cấp các thông tin cần thiết </w:t>
      </w:r>
      <w:r w:rsidR="006527FF">
        <w:rPr>
          <w:rFonts w:ascii="Times New Roman" w:hAnsi="Times New Roman"/>
          <w:sz w:val="28"/>
          <w:szCs w:val="28"/>
        </w:rPr>
        <w:t>về</w:t>
      </w:r>
      <w:r w:rsidR="00220819">
        <w:rPr>
          <w:rFonts w:ascii="Times New Roman" w:hAnsi="Times New Roman"/>
          <w:sz w:val="28"/>
          <w:szCs w:val="28"/>
        </w:rPr>
        <w:t xml:space="preserve"> nhu cầu</w:t>
      </w:r>
      <w:r w:rsidR="00215FAB">
        <w:rPr>
          <w:rFonts w:ascii="Times New Roman" w:hAnsi="Times New Roman"/>
          <w:sz w:val="28"/>
          <w:szCs w:val="28"/>
        </w:rPr>
        <w:t xml:space="preserve"> sử dụng dữ liệu phục vụ cho các nhiệm vụ</w:t>
      </w:r>
      <w:r w:rsidR="00220819">
        <w:rPr>
          <w:rFonts w:ascii="Times New Roman" w:hAnsi="Times New Roman"/>
          <w:sz w:val="28"/>
          <w:szCs w:val="28"/>
        </w:rPr>
        <w:t xml:space="preserve"> </w:t>
      </w:r>
      <w:r w:rsidR="006527FF">
        <w:rPr>
          <w:rFonts w:ascii="Times New Roman" w:hAnsi="Times New Roman"/>
          <w:sz w:val="28"/>
          <w:szCs w:val="28"/>
        </w:rPr>
        <w:t>KH&amp;CN</w:t>
      </w:r>
      <w:r w:rsidR="00220819">
        <w:rPr>
          <w:rFonts w:ascii="Times New Roman" w:hAnsi="Times New Roman"/>
          <w:sz w:val="28"/>
          <w:szCs w:val="28"/>
        </w:rPr>
        <w:t xml:space="preserve"> của </w:t>
      </w:r>
      <w:r w:rsidR="00215FAB">
        <w:rPr>
          <w:rFonts w:ascii="Times New Roman" w:hAnsi="Times New Roman"/>
          <w:sz w:val="28"/>
          <w:szCs w:val="28"/>
        </w:rPr>
        <w:t xml:space="preserve">Đơn vị </w:t>
      </w:r>
      <w:r w:rsidR="00220819">
        <w:rPr>
          <w:rFonts w:ascii="Times New Roman" w:hAnsi="Times New Roman"/>
          <w:sz w:val="28"/>
          <w:szCs w:val="28"/>
        </w:rPr>
        <w:t xml:space="preserve">trong </w:t>
      </w:r>
      <w:r w:rsidR="001F5E88">
        <w:rPr>
          <w:rFonts w:ascii="Times New Roman" w:hAnsi="Times New Roman"/>
          <w:sz w:val="28"/>
          <w:szCs w:val="28"/>
        </w:rPr>
        <w:t>thời gian</w:t>
      </w:r>
      <w:r w:rsidR="00220819">
        <w:rPr>
          <w:rFonts w:ascii="Times New Roman" w:hAnsi="Times New Roman"/>
          <w:sz w:val="28"/>
          <w:szCs w:val="28"/>
        </w:rPr>
        <w:t xml:space="preserve"> tới.</w:t>
      </w:r>
      <w:r w:rsidR="008B1793">
        <w:rPr>
          <w:rFonts w:ascii="Times New Roman" w:hAnsi="Times New Roman"/>
          <w:sz w:val="28"/>
          <w:szCs w:val="28"/>
        </w:rPr>
        <w:t xml:space="preserve"> Trên cơ sở thông tin cung cấp, Nhà trường có kế hoạch tổng hợp các cơ sở dữ liệu đã có, xin tài trợ hoặc mua mới các cơ sở dữ liệu có giá trị</w:t>
      </w:r>
      <w:r w:rsidR="00D23BA5">
        <w:rPr>
          <w:rFonts w:ascii="Times New Roman" w:hAnsi="Times New Roman"/>
          <w:sz w:val="28"/>
          <w:szCs w:val="28"/>
        </w:rPr>
        <w:t xml:space="preserve"> và đưa vào sử dụng, khai thác trong học kỳ II  năm học 2016-2017.</w:t>
      </w:r>
    </w:p>
    <w:p w:rsidR="009409CC" w:rsidRPr="009409CC" w:rsidRDefault="00D23BA5" w:rsidP="00D23BA5">
      <w:pPr>
        <w:pStyle w:val="BodyTextIndent"/>
        <w:spacing w:line="312" w:lineRule="auto"/>
        <w:ind w:firstLine="567"/>
        <w:jc w:val="both"/>
        <w:rPr>
          <w:rFonts w:ascii="Times New Roman" w:hAnsi="Times New Roman"/>
          <w:sz w:val="28"/>
          <w:szCs w:val="28"/>
        </w:rPr>
      </w:pPr>
      <w:r>
        <w:rPr>
          <w:rFonts w:ascii="Times New Roman" w:hAnsi="Times New Roman"/>
          <w:sz w:val="28"/>
          <w:szCs w:val="28"/>
        </w:rPr>
        <w:t xml:space="preserve">Đề nghị các Đơn vị cung cấp thông tin về cơ sở dữ liệu theo mẫu đính kèm và gửi về Phòng Khoa học và HTQT trước ngày </w:t>
      </w:r>
      <w:r w:rsidRPr="00B42AE6">
        <w:rPr>
          <w:rFonts w:ascii="Times New Roman" w:hAnsi="Times New Roman"/>
          <w:b/>
          <w:sz w:val="28"/>
          <w:szCs w:val="28"/>
        </w:rPr>
        <w:t>2</w:t>
      </w:r>
      <w:r w:rsidR="006F4BE9">
        <w:rPr>
          <w:rFonts w:ascii="Times New Roman" w:hAnsi="Times New Roman"/>
          <w:b/>
          <w:sz w:val="28"/>
          <w:szCs w:val="28"/>
        </w:rPr>
        <w:t>0</w:t>
      </w:r>
      <w:r w:rsidRPr="00B42AE6">
        <w:rPr>
          <w:rFonts w:ascii="Times New Roman" w:hAnsi="Times New Roman"/>
          <w:b/>
          <w:sz w:val="28"/>
          <w:szCs w:val="28"/>
        </w:rPr>
        <w:t>/01/2017</w:t>
      </w:r>
      <w:r>
        <w:rPr>
          <w:rFonts w:ascii="Times New Roman" w:hAnsi="Times New Roman"/>
          <w:sz w:val="28"/>
          <w:szCs w:val="28"/>
        </w:rPr>
        <w:t xml:space="preserve"> (01 bản in có xác nhận của Đơn vị và 01 bản điện tử về email: </w:t>
      </w:r>
      <w:hyperlink r:id="rId6" w:history="1">
        <w:r w:rsidRPr="008B44DE">
          <w:rPr>
            <w:rStyle w:val="Hyperlink"/>
            <w:rFonts w:ascii="Times New Roman" w:hAnsi="Times New Roman"/>
            <w:i/>
            <w:sz w:val="28"/>
            <w:szCs w:val="28"/>
          </w:rPr>
          <w:t>khoahoc@due.edu.vn</w:t>
        </w:r>
      </w:hyperlink>
      <w:r>
        <w:rPr>
          <w:rFonts w:ascii="Times New Roman" w:hAnsi="Times New Roman"/>
          <w:sz w:val="28"/>
          <w:szCs w:val="28"/>
        </w:rPr>
        <w:t>).</w:t>
      </w:r>
    </w:p>
    <w:p w:rsidR="00A25632" w:rsidRPr="003A57C5" w:rsidRDefault="00A25632" w:rsidP="006527FF">
      <w:pPr>
        <w:spacing w:line="312" w:lineRule="auto"/>
        <w:ind w:firstLine="567"/>
        <w:jc w:val="both"/>
        <w:rPr>
          <w:sz w:val="28"/>
          <w:szCs w:val="28"/>
        </w:rPr>
      </w:pPr>
      <w:r w:rsidRPr="003A57C5">
        <w:rPr>
          <w:rFonts w:hint="eastAsia"/>
          <w:sz w:val="28"/>
          <w:szCs w:val="28"/>
        </w:rPr>
        <w:t>Đ</w:t>
      </w:r>
      <w:r w:rsidRPr="003A57C5">
        <w:rPr>
          <w:sz w:val="28"/>
          <w:szCs w:val="28"/>
        </w:rPr>
        <w:t xml:space="preserve">ể </w:t>
      </w:r>
      <w:r w:rsidRPr="003A57C5">
        <w:rPr>
          <w:rFonts w:hint="eastAsia"/>
          <w:sz w:val="28"/>
          <w:szCs w:val="28"/>
        </w:rPr>
        <w:t>đ</w:t>
      </w:r>
      <w:r w:rsidRPr="003A57C5">
        <w:rPr>
          <w:sz w:val="28"/>
          <w:szCs w:val="28"/>
        </w:rPr>
        <w:t>ảm bảo kế hoạch chung</w:t>
      </w:r>
      <w:r w:rsidR="00CD31FC" w:rsidRPr="003A57C5">
        <w:rPr>
          <w:sz w:val="28"/>
          <w:szCs w:val="28"/>
        </w:rPr>
        <w:t xml:space="preserve"> của </w:t>
      </w:r>
      <w:r w:rsidR="00626CEC">
        <w:rPr>
          <w:sz w:val="28"/>
          <w:szCs w:val="28"/>
        </w:rPr>
        <w:t>T</w:t>
      </w:r>
      <w:r w:rsidR="00CD31FC" w:rsidRPr="003A57C5">
        <w:rPr>
          <w:sz w:val="28"/>
          <w:szCs w:val="28"/>
        </w:rPr>
        <w:t>rường</w:t>
      </w:r>
      <w:r w:rsidRPr="003A57C5">
        <w:rPr>
          <w:sz w:val="28"/>
          <w:szCs w:val="28"/>
        </w:rPr>
        <w:t xml:space="preserve">, </w:t>
      </w:r>
      <w:r w:rsidR="007F4ED2">
        <w:rPr>
          <w:sz w:val="28"/>
          <w:szCs w:val="28"/>
        </w:rPr>
        <w:t>Nhà trường kính thông</w:t>
      </w:r>
      <w:r w:rsidR="00ED64F1">
        <w:rPr>
          <w:sz w:val="28"/>
          <w:szCs w:val="28"/>
        </w:rPr>
        <w:t xml:space="preserve"> báo đến các Đơn vị được biết và</w:t>
      </w:r>
      <w:r w:rsidR="00626CEC">
        <w:rPr>
          <w:sz w:val="28"/>
          <w:szCs w:val="28"/>
        </w:rPr>
        <w:t xml:space="preserve"> </w:t>
      </w:r>
      <w:r w:rsidR="00220819">
        <w:rPr>
          <w:sz w:val="28"/>
          <w:szCs w:val="28"/>
        </w:rPr>
        <w:t>tham gia kế hoạch xây dựng cơ sở dữ liệu</w:t>
      </w:r>
      <w:r w:rsidR="006527FF">
        <w:rPr>
          <w:sz w:val="28"/>
          <w:szCs w:val="28"/>
        </w:rPr>
        <w:t xml:space="preserve"> nghiên cứu khoa học</w:t>
      </w:r>
      <w:r w:rsidR="00220819">
        <w:rPr>
          <w:sz w:val="28"/>
          <w:szCs w:val="28"/>
        </w:rPr>
        <w:t xml:space="preserve"> của Nhà trường.</w:t>
      </w:r>
    </w:p>
    <w:p w:rsidR="00724EAC" w:rsidRPr="007F4ED2" w:rsidRDefault="00A25632" w:rsidP="007F4ED2">
      <w:pPr>
        <w:spacing w:line="312" w:lineRule="auto"/>
        <w:ind w:firstLine="720"/>
        <w:rPr>
          <w:sz w:val="28"/>
          <w:szCs w:val="28"/>
        </w:rPr>
      </w:pPr>
      <w:r w:rsidRPr="003A57C5">
        <w:rPr>
          <w:sz w:val="28"/>
          <w:szCs w:val="28"/>
        </w:rPr>
        <w:t>Trân trọng.</w:t>
      </w:r>
      <w:r w:rsidR="0027440F">
        <w:rPr>
          <w:sz w:val="28"/>
          <w:szCs w:val="28"/>
        </w:rPr>
        <w:t>/.</w:t>
      </w:r>
      <w:r w:rsidRPr="003A57C5">
        <w:rPr>
          <w:sz w:val="28"/>
          <w:szCs w:val="28"/>
        </w:rPr>
        <w:tab/>
      </w:r>
      <w:r w:rsidRPr="003A57C5">
        <w:rPr>
          <w:sz w:val="28"/>
          <w:szCs w:val="28"/>
        </w:rPr>
        <w:tab/>
      </w:r>
      <w:r w:rsidRPr="003A57C5">
        <w:rPr>
          <w:sz w:val="28"/>
          <w:szCs w:val="28"/>
        </w:rPr>
        <w:tab/>
      </w:r>
    </w:p>
    <w:p w:rsidR="006B4326" w:rsidRDefault="006B4326" w:rsidP="00FA3D2C">
      <w:pPr>
        <w:ind w:left="4674" w:firstLine="399"/>
        <w:rPr>
          <w:b/>
          <w:iCs/>
          <w:color w:val="333333"/>
          <w:sz w:val="28"/>
          <w:szCs w:val="28"/>
        </w:rPr>
      </w:pPr>
    </w:p>
    <w:tbl>
      <w:tblPr>
        <w:tblW w:w="9465" w:type="dxa"/>
        <w:tblLook w:val="01E0"/>
      </w:tblPr>
      <w:tblGrid>
        <w:gridCol w:w="3878"/>
        <w:gridCol w:w="47"/>
        <w:gridCol w:w="5292"/>
        <w:gridCol w:w="248"/>
      </w:tblGrid>
      <w:tr w:rsidR="00FA3D2C" w:rsidRPr="00166FD1" w:rsidTr="008B4956">
        <w:trPr>
          <w:gridAfter w:val="1"/>
          <w:wAfter w:w="248" w:type="dxa"/>
          <w:trHeight w:val="62"/>
        </w:trPr>
        <w:tc>
          <w:tcPr>
            <w:tcW w:w="3925" w:type="dxa"/>
            <w:gridSpan w:val="2"/>
            <w:shd w:val="clear" w:color="auto" w:fill="auto"/>
          </w:tcPr>
          <w:p w:rsidR="00FA3D2C" w:rsidRPr="001F5E88" w:rsidRDefault="00FA3D2C" w:rsidP="00FA3D2C">
            <w:pPr>
              <w:rPr>
                <w:b/>
                <w:sz w:val="22"/>
                <w:szCs w:val="22"/>
              </w:rPr>
            </w:pPr>
            <w:r w:rsidRPr="001F5E88">
              <w:rPr>
                <w:b/>
                <w:i/>
                <w:sz w:val="22"/>
                <w:szCs w:val="22"/>
              </w:rPr>
              <w:t>N</w:t>
            </w:r>
            <w:r w:rsidRPr="001F5E88">
              <w:rPr>
                <w:rFonts w:hint="eastAsia"/>
                <w:b/>
                <w:i/>
                <w:sz w:val="22"/>
                <w:szCs w:val="22"/>
              </w:rPr>
              <w:t>ơ</w:t>
            </w:r>
            <w:r w:rsidRPr="001F5E88">
              <w:rPr>
                <w:b/>
                <w:i/>
                <w:sz w:val="22"/>
                <w:szCs w:val="22"/>
              </w:rPr>
              <w:t>i nhận</w:t>
            </w:r>
            <w:r w:rsidRPr="001F5E88">
              <w:rPr>
                <w:b/>
                <w:sz w:val="22"/>
                <w:szCs w:val="22"/>
              </w:rPr>
              <w:t xml:space="preserve">:  </w:t>
            </w:r>
          </w:p>
          <w:p w:rsidR="00FA3D2C" w:rsidRPr="00FA3D2C" w:rsidRDefault="00FA3D2C" w:rsidP="00FA3D2C">
            <w:pPr>
              <w:rPr>
                <w:color w:val="000000"/>
                <w:sz w:val="22"/>
                <w:szCs w:val="22"/>
              </w:rPr>
            </w:pPr>
            <w:r w:rsidRPr="00FA3D2C">
              <w:rPr>
                <w:color w:val="333333"/>
                <w:sz w:val="22"/>
                <w:szCs w:val="22"/>
              </w:rPr>
              <w:t xml:space="preserve">- </w:t>
            </w:r>
            <w:r w:rsidRPr="00FA3D2C">
              <w:rPr>
                <w:iCs/>
                <w:color w:val="000000"/>
                <w:sz w:val="22"/>
                <w:szCs w:val="22"/>
              </w:rPr>
              <w:t>Hiệu trưởng (để báo cáo);</w:t>
            </w:r>
          </w:p>
          <w:p w:rsidR="00FA3D2C" w:rsidRPr="00FA3D2C" w:rsidRDefault="00FA3D2C" w:rsidP="00FA3D2C">
            <w:pPr>
              <w:rPr>
                <w:color w:val="000000"/>
                <w:sz w:val="26"/>
                <w:szCs w:val="22"/>
              </w:rPr>
            </w:pPr>
            <w:r w:rsidRPr="00FA3D2C">
              <w:rPr>
                <w:iCs/>
                <w:color w:val="000000"/>
                <w:sz w:val="22"/>
                <w:szCs w:val="22"/>
              </w:rPr>
              <w:t>- Các Khoa, Phòng (thực hiện);</w:t>
            </w:r>
          </w:p>
          <w:p w:rsidR="00FA3D2C" w:rsidRPr="00FA3D2C" w:rsidRDefault="00FA3D2C" w:rsidP="00FA3D2C">
            <w:pPr>
              <w:rPr>
                <w:iCs/>
                <w:color w:val="333333"/>
                <w:sz w:val="22"/>
                <w:szCs w:val="22"/>
              </w:rPr>
            </w:pPr>
            <w:r w:rsidRPr="00FA3D2C">
              <w:rPr>
                <w:iCs/>
                <w:color w:val="000000"/>
                <w:sz w:val="22"/>
                <w:szCs w:val="22"/>
              </w:rPr>
              <w:t>- Lưu VT, P.KH &amp;HTQT.</w:t>
            </w:r>
          </w:p>
          <w:p w:rsidR="00FA3D2C" w:rsidRPr="00FA3D2C" w:rsidRDefault="00FA3D2C" w:rsidP="00D3670E">
            <w:pPr>
              <w:tabs>
                <w:tab w:val="center" w:pos="0"/>
              </w:tabs>
              <w:jc w:val="both"/>
              <w:rPr>
                <w:b/>
                <w:bCs/>
                <w:sz w:val="28"/>
                <w:szCs w:val="28"/>
              </w:rPr>
            </w:pPr>
          </w:p>
        </w:tc>
        <w:tc>
          <w:tcPr>
            <w:tcW w:w="5292" w:type="dxa"/>
            <w:shd w:val="clear" w:color="auto" w:fill="auto"/>
          </w:tcPr>
          <w:p w:rsidR="00FA3D2C" w:rsidRPr="00FA3D2C" w:rsidRDefault="006763AF" w:rsidP="00D3670E">
            <w:pPr>
              <w:ind w:left="4674" w:hanging="4674"/>
              <w:jc w:val="center"/>
              <w:rPr>
                <w:b/>
                <w:sz w:val="28"/>
                <w:szCs w:val="28"/>
              </w:rPr>
            </w:pPr>
            <w:r>
              <w:rPr>
                <w:b/>
                <w:sz w:val="28"/>
                <w:szCs w:val="28"/>
              </w:rPr>
              <w:t>KT</w:t>
            </w:r>
            <w:r w:rsidR="00FA3D2C" w:rsidRPr="00FA3D2C">
              <w:rPr>
                <w:b/>
                <w:sz w:val="28"/>
                <w:szCs w:val="28"/>
              </w:rPr>
              <w:t>. HIỆU TRƯỞNG</w:t>
            </w:r>
          </w:p>
          <w:p w:rsidR="00FA3D2C" w:rsidRPr="00FA3D2C" w:rsidRDefault="00FA3D2C" w:rsidP="00D3670E">
            <w:pPr>
              <w:ind w:left="4674" w:hanging="4674"/>
              <w:jc w:val="center"/>
              <w:rPr>
                <w:b/>
                <w:sz w:val="26"/>
                <w:szCs w:val="26"/>
              </w:rPr>
            </w:pPr>
            <w:r w:rsidRPr="00FA3D2C">
              <w:rPr>
                <w:b/>
                <w:sz w:val="28"/>
                <w:szCs w:val="28"/>
              </w:rPr>
              <w:t>PHÓ HIỆU TRƯỞNG</w:t>
            </w:r>
          </w:p>
          <w:p w:rsidR="00FA3D2C" w:rsidRPr="00FA3D2C" w:rsidRDefault="00FA3D2C" w:rsidP="00D3670E">
            <w:pPr>
              <w:tabs>
                <w:tab w:val="center" w:pos="0"/>
              </w:tabs>
              <w:spacing w:before="120"/>
              <w:jc w:val="center"/>
              <w:rPr>
                <w:b/>
                <w:bCs/>
                <w:sz w:val="28"/>
                <w:szCs w:val="28"/>
              </w:rPr>
            </w:pPr>
          </w:p>
        </w:tc>
      </w:tr>
      <w:tr w:rsidR="00FA3D2C" w:rsidRPr="004F063D" w:rsidTr="008B4956">
        <w:tblPrEx>
          <w:tblLook w:val="0000"/>
        </w:tblPrEx>
        <w:trPr>
          <w:trHeight w:val="65"/>
        </w:trPr>
        <w:tc>
          <w:tcPr>
            <w:tcW w:w="3878" w:type="dxa"/>
          </w:tcPr>
          <w:p w:rsidR="00FA3D2C" w:rsidRPr="00FA3D2C" w:rsidRDefault="00FA3D2C" w:rsidP="00FA3D2C">
            <w:pPr>
              <w:rPr>
                <w:b/>
                <w:iCs/>
                <w:spacing w:val="-2"/>
              </w:rPr>
            </w:pPr>
          </w:p>
        </w:tc>
        <w:tc>
          <w:tcPr>
            <w:tcW w:w="5587" w:type="dxa"/>
            <w:gridSpan w:val="3"/>
          </w:tcPr>
          <w:p w:rsidR="00FA3D2C" w:rsidRPr="00FA3D2C" w:rsidRDefault="00FA3D2C" w:rsidP="008B4956">
            <w:pPr>
              <w:jc w:val="center"/>
              <w:rPr>
                <w:b/>
                <w:sz w:val="26"/>
                <w:szCs w:val="26"/>
              </w:rPr>
            </w:pPr>
          </w:p>
        </w:tc>
      </w:tr>
    </w:tbl>
    <w:p w:rsidR="006B4326" w:rsidRPr="006B4326" w:rsidRDefault="006B4326" w:rsidP="0047737A">
      <w:pPr>
        <w:spacing w:before="120" w:after="100" w:afterAutospacing="1"/>
        <w:jc w:val="right"/>
        <w:rPr>
          <w:b/>
          <w:szCs w:val="28"/>
        </w:rPr>
      </w:pPr>
      <w:r>
        <w:rPr>
          <w:b/>
          <w:iCs/>
          <w:color w:val="333333"/>
          <w:sz w:val="28"/>
          <w:szCs w:val="28"/>
        </w:rPr>
        <w:br w:type="page"/>
      </w:r>
    </w:p>
    <w:p w:rsidR="003E5920" w:rsidRDefault="003E5920" w:rsidP="00D3670E">
      <w:pPr>
        <w:jc w:val="center"/>
        <w:rPr>
          <w:sz w:val="26"/>
          <w:szCs w:val="26"/>
        </w:rPr>
        <w:sectPr w:rsidR="003E5920" w:rsidSect="00C40A72">
          <w:pgSz w:w="11907" w:h="16840" w:code="9"/>
          <w:pgMar w:top="1134" w:right="1134" w:bottom="1134" w:left="1701" w:header="720" w:footer="720" w:gutter="0"/>
          <w:cols w:space="720"/>
          <w:docGrid w:linePitch="360"/>
        </w:sectPr>
      </w:pPr>
    </w:p>
    <w:tbl>
      <w:tblPr>
        <w:tblW w:w="11430" w:type="dxa"/>
        <w:jc w:val="center"/>
        <w:tblInd w:w="-1020" w:type="dxa"/>
        <w:tblLook w:val="01E0"/>
      </w:tblPr>
      <w:tblGrid>
        <w:gridCol w:w="22"/>
        <w:gridCol w:w="5268"/>
        <w:gridCol w:w="6140"/>
      </w:tblGrid>
      <w:tr w:rsidR="003E5920" w:rsidRPr="00783282" w:rsidTr="00626CEC">
        <w:trPr>
          <w:trHeight w:val="307"/>
          <w:jc w:val="center"/>
        </w:trPr>
        <w:tc>
          <w:tcPr>
            <w:tcW w:w="5290" w:type="dxa"/>
            <w:gridSpan w:val="2"/>
          </w:tcPr>
          <w:p w:rsidR="003E5920" w:rsidRPr="00783282" w:rsidRDefault="003E5920" w:rsidP="00D3670E">
            <w:pPr>
              <w:jc w:val="center"/>
              <w:rPr>
                <w:b/>
                <w:sz w:val="26"/>
                <w:szCs w:val="26"/>
              </w:rPr>
            </w:pPr>
            <w:r>
              <w:rPr>
                <w:b/>
                <w:sz w:val="26"/>
                <w:szCs w:val="26"/>
              </w:rPr>
              <w:lastRenderedPageBreak/>
              <w:t>T</w:t>
            </w:r>
            <w:r w:rsidRPr="00783282">
              <w:rPr>
                <w:b/>
                <w:sz w:val="26"/>
                <w:szCs w:val="26"/>
              </w:rPr>
              <w:t>RƯỜNG ĐẠI HỌC KINH TẾ</w:t>
            </w:r>
          </w:p>
        </w:tc>
        <w:tc>
          <w:tcPr>
            <w:tcW w:w="6140" w:type="dxa"/>
          </w:tcPr>
          <w:p w:rsidR="003E5920" w:rsidRPr="00783282" w:rsidRDefault="003E5920" w:rsidP="00D3670E">
            <w:pPr>
              <w:jc w:val="center"/>
              <w:rPr>
                <w:b/>
                <w:sz w:val="26"/>
                <w:szCs w:val="26"/>
              </w:rPr>
            </w:pPr>
            <w:r w:rsidRPr="00783282">
              <w:rPr>
                <w:b/>
                <w:sz w:val="26"/>
                <w:szCs w:val="26"/>
              </w:rPr>
              <w:t xml:space="preserve">CỘNG HOÀ XÃ HỘI CHỦ NGHĨA VIỆT </w:t>
            </w:r>
            <w:smartTag w:uri="urn:schemas-microsoft-com:office:smarttags" w:element="place">
              <w:smartTag w:uri="urn:schemas-microsoft-com:office:smarttags" w:element="country-region">
                <w:r w:rsidRPr="00783282">
                  <w:rPr>
                    <w:b/>
                    <w:sz w:val="26"/>
                    <w:szCs w:val="26"/>
                  </w:rPr>
                  <w:t>NAM</w:t>
                </w:r>
              </w:smartTag>
            </w:smartTag>
          </w:p>
        </w:tc>
      </w:tr>
      <w:tr w:rsidR="003E5920" w:rsidRPr="00783282" w:rsidTr="00626CEC">
        <w:trPr>
          <w:gridBefore w:val="1"/>
          <w:wBefore w:w="22" w:type="dxa"/>
          <w:trHeight w:val="660"/>
          <w:jc w:val="center"/>
        </w:trPr>
        <w:tc>
          <w:tcPr>
            <w:tcW w:w="5268" w:type="dxa"/>
          </w:tcPr>
          <w:p w:rsidR="003E5920" w:rsidRPr="00783282" w:rsidRDefault="005C53FE" w:rsidP="00626CEC">
            <w:pPr>
              <w:jc w:val="center"/>
              <w:rPr>
                <w:sz w:val="26"/>
                <w:szCs w:val="26"/>
              </w:rPr>
            </w:pPr>
            <w:r w:rsidRPr="005C53FE">
              <w:rPr>
                <w:noProof/>
              </w:rPr>
              <w:pict>
                <v:line id="_x0000_s1028" style="position:absolute;left:0;text-align:left;z-index:251659264;visibility:visible;mso-wrap-distance-top:-3e-5mm;mso-wrap-distance-bottom:-3e-5mm;mso-position-horizontal-relative:text;mso-position-vertical-relative:text" from="68.35pt,13.3pt" to="184.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4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502I6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"/>
              </w:pict>
            </w:r>
            <w:r w:rsidR="003E5920">
              <w:rPr>
                <w:sz w:val="26"/>
                <w:szCs w:val="26"/>
              </w:rPr>
              <w:t>KHOA………</w:t>
            </w:r>
            <w:r w:rsidR="00626CEC">
              <w:rPr>
                <w:sz w:val="26"/>
                <w:szCs w:val="26"/>
              </w:rPr>
              <w:t>……………..</w:t>
            </w:r>
          </w:p>
        </w:tc>
        <w:tc>
          <w:tcPr>
            <w:tcW w:w="6140" w:type="dxa"/>
          </w:tcPr>
          <w:p w:rsidR="003E5920" w:rsidRPr="00783282" w:rsidRDefault="005C53FE" w:rsidP="00D3670E">
            <w:pPr>
              <w:jc w:val="center"/>
              <w:rPr>
                <w:b/>
                <w:sz w:val="26"/>
                <w:szCs w:val="26"/>
              </w:rPr>
            </w:pPr>
            <w:r w:rsidRPr="005C53FE">
              <w:rPr>
                <w:noProof/>
              </w:rPr>
              <w:pict>
                <v:line id="_x0000_s1027" style="position:absolute;left:0;text-align:left;z-index:251658240;visibility:visible;mso-wrap-distance-top:-3e-5mm;mso-wrap-distance-bottom:-3e-5mm;mso-position-horizontal-relative:text;mso-position-vertical-relative:text" from="75.45pt,16.1pt" to="194.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9+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slqXp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"/>
              </w:pict>
            </w:r>
            <w:r w:rsidR="003E5920" w:rsidRPr="00783282">
              <w:rPr>
                <w:rFonts w:hint="eastAsia"/>
                <w:b/>
                <w:sz w:val="26"/>
                <w:szCs w:val="26"/>
              </w:rPr>
              <w:t>Đ</w:t>
            </w:r>
            <w:r w:rsidR="003E5920" w:rsidRPr="00783282">
              <w:rPr>
                <w:b/>
                <w:sz w:val="26"/>
                <w:szCs w:val="26"/>
              </w:rPr>
              <w:t>ộc lập - Tự do - Hạnh phúc</w:t>
            </w:r>
          </w:p>
        </w:tc>
      </w:tr>
    </w:tbl>
    <w:p w:rsidR="00D3670E" w:rsidRPr="00D3670E" w:rsidRDefault="00D3670E" w:rsidP="00D3670E">
      <w:pPr>
        <w:rPr>
          <w:vanish/>
        </w:rPr>
      </w:pPr>
    </w:p>
    <w:p w:rsidR="003E5920" w:rsidRDefault="003E5920" w:rsidP="00FE6595">
      <w:pPr>
        <w:jc w:val="center"/>
        <w:rPr>
          <w:b/>
          <w:sz w:val="28"/>
          <w:szCs w:val="28"/>
        </w:rPr>
      </w:pPr>
    </w:p>
    <w:p w:rsidR="00A25632" w:rsidRPr="00626CEC" w:rsidRDefault="00FE6595" w:rsidP="00FE6595">
      <w:pPr>
        <w:jc w:val="center"/>
        <w:rPr>
          <w:b/>
          <w:sz w:val="32"/>
          <w:szCs w:val="32"/>
        </w:rPr>
      </w:pPr>
      <w:r w:rsidRPr="00626CEC">
        <w:rPr>
          <w:b/>
          <w:sz w:val="32"/>
          <w:szCs w:val="32"/>
        </w:rPr>
        <w:t>PHIẾU KHAI BÁO THÔNG TIN VỀ CƠ SỞ DỮ LIỆU</w:t>
      </w:r>
    </w:p>
    <w:p w:rsidR="00626CEC" w:rsidRDefault="00BB2B0E" w:rsidP="00FE6595">
      <w:pPr>
        <w:jc w:val="center"/>
        <w:rPr>
          <w:i/>
          <w:sz w:val="28"/>
          <w:szCs w:val="28"/>
        </w:rPr>
      </w:pPr>
      <w:r w:rsidRPr="00626CEC">
        <w:rPr>
          <w:i/>
          <w:sz w:val="28"/>
          <w:szCs w:val="28"/>
        </w:rPr>
        <w:t>(Theo thông báo số</w:t>
      </w:r>
      <w:r w:rsidR="00626CEC">
        <w:rPr>
          <w:i/>
          <w:sz w:val="28"/>
          <w:szCs w:val="28"/>
        </w:rPr>
        <w:t xml:space="preserve"> </w:t>
      </w:r>
      <w:r w:rsidR="006F4BE9">
        <w:rPr>
          <w:i/>
          <w:sz w:val="28"/>
          <w:szCs w:val="28"/>
        </w:rPr>
        <w:t>1528</w:t>
      </w:r>
      <w:r w:rsidR="00626CEC">
        <w:rPr>
          <w:i/>
          <w:sz w:val="28"/>
          <w:szCs w:val="28"/>
        </w:rPr>
        <w:t xml:space="preserve"> </w:t>
      </w:r>
      <w:r w:rsidR="000576F4" w:rsidRPr="00626CEC">
        <w:rPr>
          <w:i/>
          <w:sz w:val="28"/>
          <w:szCs w:val="28"/>
        </w:rPr>
        <w:t>ngày</w:t>
      </w:r>
      <w:r w:rsidR="006F4BE9">
        <w:rPr>
          <w:i/>
          <w:sz w:val="28"/>
          <w:szCs w:val="28"/>
        </w:rPr>
        <w:t xml:space="preserve"> 28</w:t>
      </w:r>
      <w:r w:rsidR="000576F4" w:rsidRPr="00626CEC">
        <w:rPr>
          <w:i/>
          <w:sz w:val="28"/>
          <w:szCs w:val="28"/>
        </w:rPr>
        <w:t xml:space="preserve"> tháng 12 năm 2016 </w:t>
      </w:r>
    </w:p>
    <w:p w:rsidR="00BB2B0E" w:rsidRDefault="000576F4" w:rsidP="00FE6595">
      <w:pPr>
        <w:jc w:val="center"/>
        <w:rPr>
          <w:b/>
          <w:sz w:val="28"/>
          <w:szCs w:val="28"/>
        </w:rPr>
      </w:pPr>
      <w:r w:rsidRPr="00626CEC">
        <w:rPr>
          <w:i/>
          <w:sz w:val="28"/>
          <w:szCs w:val="28"/>
        </w:rPr>
        <w:t xml:space="preserve">của </w:t>
      </w:r>
      <w:r w:rsidR="002F172A" w:rsidRPr="00626CEC">
        <w:rPr>
          <w:i/>
          <w:sz w:val="28"/>
          <w:szCs w:val="28"/>
        </w:rPr>
        <w:t xml:space="preserve"> Hiệu trưởng T</w:t>
      </w:r>
      <w:r w:rsidR="00BB2B0E" w:rsidRPr="00626CEC">
        <w:rPr>
          <w:i/>
          <w:sz w:val="28"/>
          <w:szCs w:val="28"/>
        </w:rPr>
        <w:t>rường Đại học Kinh tế)</w:t>
      </w:r>
      <w:r w:rsidR="00BB2B0E">
        <w:rPr>
          <w:b/>
          <w:sz w:val="28"/>
          <w:szCs w:val="28"/>
        </w:rPr>
        <w:tab/>
      </w:r>
      <w:r w:rsidR="00BB2B0E">
        <w:rPr>
          <w:b/>
          <w:sz w:val="28"/>
          <w:szCs w:val="28"/>
        </w:rPr>
        <w:tab/>
      </w:r>
    </w:p>
    <w:tbl>
      <w:tblPr>
        <w:tblpPr w:leftFromText="180" w:rightFromText="180" w:vertAnchor="text" w:horzAnchor="margin" w:tblpXSpec="center" w:tblpY="5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1863"/>
        <w:gridCol w:w="5609"/>
        <w:gridCol w:w="1482"/>
        <w:gridCol w:w="1482"/>
        <w:gridCol w:w="1357"/>
        <w:gridCol w:w="1109"/>
        <w:gridCol w:w="737"/>
      </w:tblGrid>
      <w:tr w:rsidR="006F4BE9" w:rsidRPr="002360FE" w:rsidTr="00F1590F">
        <w:trPr>
          <w:trHeight w:val="2691"/>
        </w:trPr>
        <w:tc>
          <w:tcPr>
            <w:tcW w:w="205" w:type="pct"/>
            <w:shd w:val="clear" w:color="auto" w:fill="auto"/>
          </w:tcPr>
          <w:p w:rsidR="006F4BE9" w:rsidRPr="001F5E88" w:rsidRDefault="006F4BE9" w:rsidP="001F5E88">
            <w:pPr>
              <w:tabs>
                <w:tab w:val="left" w:pos="459"/>
              </w:tabs>
              <w:jc w:val="center"/>
              <w:rPr>
                <w:b/>
                <w:sz w:val="26"/>
                <w:szCs w:val="26"/>
              </w:rPr>
            </w:pPr>
            <w:r w:rsidRPr="001F5E88">
              <w:rPr>
                <w:b/>
                <w:sz w:val="26"/>
                <w:szCs w:val="26"/>
              </w:rPr>
              <w:t>TT</w:t>
            </w:r>
          </w:p>
        </w:tc>
        <w:tc>
          <w:tcPr>
            <w:tcW w:w="655" w:type="pct"/>
            <w:shd w:val="clear" w:color="auto" w:fill="auto"/>
          </w:tcPr>
          <w:p w:rsidR="006F4BE9" w:rsidRPr="001F5E88" w:rsidRDefault="006F4BE9" w:rsidP="001F5E88">
            <w:pPr>
              <w:jc w:val="center"/>
              <w:rPr>
                <w:b/>
                <w:sz w:val="26"/>
                <w:szCs w:val="26"/>
              </w:rPr>
            </w:pPr>
            <w:r w:rsidRPr="001F5E88">
              <w:rPr>
                <w:b/>
                <w:sz w:val="26"/>
                <w:szCs w:val="26"/>
              </w:rPr>
              <w:t>Tên CSDL</w:t>
            </w:r>
          </w:p>
        </w:tc>
        <w:tc>
          <w:tcPr>
            <w:tcW w:w="1972" w:type="pct"/>
            <w:shd w:val="clear" w:color="auto" w:fill="auto"/>
          </w:tcPr>
          <w:p w:rsidR="006F4BE9" w:rsidRPr="001F5E88" w:rsidRDefault="006F4BE9" w:rsidP="006F4BE9">
            <w:pPr>
              <w:jc w:val="center"/>
              <w:rPr>
                <w:b/>
                <w:sz w:val="26"/>
                <w:szCs w:val="26"/>
              </w:rPr>
            </w:pPr>
            <w:r>
              <w:rPr>
                <w:b/>
                <w:sz w:val="26"/>
                <w:szCs w:val="26"/>
              </w:rPr>
              <w:t>Nội dung thông tin về</w:t>
            </w:r>
            <w:r w:rsidRPr="001F5E88">
              <w:rPr>
                <w:b/>
                <w:sz w:val="26"/>
                <w:szCs w:val="26"/>
              </w:rPr>
              <w:t xml:space="preserve"> dữ liệu</w:t>
            </w:r>
          </w:p>
          <w:p w:rsidR="006F4BE9" w:rsidRDefault="006F4BE9" w:rsidP="00626CEC">
            <w:pPr>
              <w:jc w:val="center"/>
              <w:rPr>
                <w:sz w:val="26"/>
                <w:szCs w:val="26"/>
              </w:rPr>
            </w:pPr>
            <w:r>
              <w:rPr>
                <w:sz w:val="26"/>
                <w:szCs w:val="26"/>
              </w:rPr>
              <w:t xml:space="preserve">(Các thông tin mô tả </w:t>
            </w:r>
            <w:r w:rsidR="002E4EF6">
              <w:rPr>
                <w:sz w:val="26"/>
                <w:szCs w:val="26"/>
              </w:rPr>
              <w:t xml:space="preserve">căn bản </w:t>
            </w:r>
            <w:r>
              <w:rPr>
                <w:sz w:val="26"/>
                <w:szCs w:val="26"/>
              </w:rPr>
              <w:t>về dữ liệu:</w:t>
            </w:r>
          </w:p>
          <w:p w:rsidR="006F4BE9" w:rsidRDefault="006F4BE9" w:rsidP="006F4BE9">
            <w:pPr>
              <w:rPr>
                <w:sz w:val="26"/>
                <w:szCs w:val="26"/>
              </w:rPr>
            </w:pPr>
            <w:r>
              <w:rPr>
                <w:sz w:val="26"/>
                <w:szCs w:val="26"/>
              </w:rPr>
              <w:t xml:space="preserve">- Loại dữ liệu: DL </w:t>
            </w:r>
            <w:r w:rsidR="006527FF">
              <w:rPr>
                <w:sz w:val="26"/>
                <w:szCs w:val="26"/>
              </w:rPr>
              <w:t>đ</w:t>
            </w:r>
            <w:r w:rsidRPr="00D3670E">
              <w:rPr>
                <w:sz w:val="26"/>
                <w:szCs w:val="26"/>
              </w:rPr>
              <w:t>ịnh tín</w:t>
            </w:r>
            <w:r>
              <w:rPr>
                <w:sz w:val="26"/>
                <w:szCs w:val="26"/>
              </w:rPr>
              <w:t>h vs đ</w:t>
            </w:r>
            <w:r w:rsidRPr="00D3670E">
              <w:rPr>
                <w:sz w:val="26"/>
                <w:szCs w:val="26"/>
              </w:rPr>
              <w:t xml:space="preserve">ịnh </w:t>
            </w:r>
            <w:r>
              <w:rPr>
                <w:sz w:val="26"/>
                <w:szCs w:val="26"/>
              </w:rPr>
              <w:t>l</w:t>
            </w:r>
            <w:r w:rsidRPr="00D3670E">
              <w:rPr>
                <w:sz w:val="26"/>
                <w:szCs w:val="26"/>
              </w:rPr>
              <w:t>ượng</w:t>
            </w:r>
            <w:r>
              <w:rPr>
                <w:sz w:val="26"/>
                <w:szCs w:val="26"/>
              </w:rPr>
              <w:t>, dữ liệu của Tạp chí, dữ liệu sơ cấp vs thứ cấp (</w:t>
            </w:r>
            <w:r w:rsidR="002E4EF6">
              <w:rPr>
                <w:sz w:val="26"/>
                <w:szCs w:val="26"/>
              </w:rPr>
              <w:t xml:space="preserve">vd </w:t>
            </w:r>
            <w:r>
              <w:rPr>
                <w:sz w:val="26"/>
                <w:szCs w:val="26"/>
              </w:rPr>
              <w:t>báo cáo tài chính</w:t>
            </w:r>
            <w:r w:rsidR="002E4EF6">
              <w:rPr>
                <w:sz w:val="26"/>
                <w:szCs w:val="26"/>
              </w:rPr>
              <w:t>…), dữ liệu trong nước  vs dữ liệu quốc tế….</w:t>
            </w:r>
            <w:r>
              <w:rPr>
                <w:sz w:val="26"/>
                <w:szCs w:val="26"/>
              </w:rPr>
              <w:t>)</w:t>
            </w:r>
          </w:p>
          <w:p w:rsidR="006F4BE9" w:rsidRDefault="006F4BE9" w:rsidP="006F4BE9">
            <w:pPr>
              <w:rPr>
                <w:sz w:val="26"/>
                <w:szCs w:val="26"/>
              </w:rPr>
            </w:pPr>
            <w:r>
              <w:rPr>
                <w:sz w:val="26"/>
                <w:szCs w:val="26"/>
              </w:rPr>
              <w:t>- Thông tin dữ liệu cung cấp: doanh nghiệp, khách hàng, cá nhân…</w:t>
            </w:r>
          </w:p>
          <w:p w:rsidR="006F4BE9" w:rsidRPr="001F5E88" w:rsidRDefault="006F4BE9" w:rsidP="006F4BE9">
            <w:pPr>
              <w:rPr>
                <w:b/>
                <w:sz w:val="26"/>
                <w:szCs w:val="26"/>
              </w:rPr>
            </w:pPr>
            <w:r>
              <w:rPr>
                <w:sz w:val="26"/>
                <w:szCs w:val="26"/>
              </w:rPr>
              <w:t>- Nội dung của dữ liệu: tên các tiêu chí/ trường dữ liệ</w:t>
            </w:r>
            <w:r w:rsidR="00564581">
              <w:rPr>
                <w:sz w:val="26"/>
                <w:szCs w:val="26"/>
              </w:rPr>
              <w:t>u (vd: quy mô, doanh thu, lợi nhuận, ….)</w:t>
            </w:r>
          </w:p>
        </w:tc>
        <w:tc>
          <w:tcPr>
            <w:tcW w:w="521" w:type="pct"/>
          </w:tcPr>
          <w:p w:rsidR="006F4BE9" w:rsidRPr="001F5E88" w:rsidRDefault="006F4BE9" w:rsidP="001F5E88">
            <w:pPr>
              <w:jc w:val="center"/>
              <w:rPr>
                <w:b/>
                <w:sz w:val="26"/>
                <w:szCs w:val="26"/>
              </w:rPr>
            </w:pPr>
            <w:r w:rsidRPr="001F5E88">
              <w:rPr>
                <w:b/>
                <w:sz w:val="26"/>
                <w:szCs w:val="26"/>
              </w:rPr>
              <w:t>Địa chỉ cung cấp CSDL</w:t>
            </w:r>
          </w:p>
        </w:tc>
        <w:tc>
          <w:tcPr>
            <w:tcW w:w="521" w:type="pct"/>
            <w:shd w:val="clear" w:color="auto" w:fill="auto"/>
          </w:tcPr>
          <w:p w:rsidR="006F4BE9" w:rsidRPr="001F5E88" w:rsidRDefault="006F4BE9" w:rsidP="001F5E88">
            <w:pPr>
              <w:jc w:val="center"/>
              <w:rPr>
                <w:b/>
                <w:sz w:val="26"/>
                <w:szCs w:val="26"/>
              </w:rPr>
            </w:pPr>
            <w:r>
              <w:rPr>
                <w:b/>
                <w:sz w:val="26"/>
                <w:szCs w:val="26"/>
              </w:rPr>
              <w:t>CSDL có phí hay miễn phí</w:t>
            </w:r>
          </w:p>
        </w:tc>
        <w:tc>
          <w:tcPr>
            <w:tcW w:w="477" w:type="pct"/>
            <w:shd w:val="clear" w:color="auto" w:fill="auto"/>
          </w:tcPr>
          <w:p w:rsidR="006F4BE9" w:rsidRPr="001F5E88" w:rsidRDefault="006F4BE9" w:rsidP="001F5E88">
            <w:pPr>
              <w:jc w:val="center"/>
              <w:rPr>
                <w:b/>
                <w:sz w:val="26"/>
                <w:szCs w:val="26"/>
              </w:rPr>
            </w:pPr>
            <w:r w:rsidRPr="001F5E88">
              <w:rPr>
                <w:b/>
                <w:sz w:val="26"/>
                <w:szCs w:val="26"/>
              </w:rPr>
              <w:t>Thời gian công bố, sử dụng</w:t>
            </w:r>
            <w:r>
              <w:rPr>
                <w:b/>
                <w:sz w:val="26"/>
                <w:szCs w:val="26"/>
              </w:rPr>
              <w:t xml:space="preserve"> DL</w:t>
            </w:r>
          </w:p>
        </w:tc>
        <w:tc>
          <w:tcPr>
            <w:tcW w:w="390" w:type="pct"/>
            <w:shd w:val="clear" w:color="auto" w:fill="auto"/>
          </w:tcPr>
          <w:p w:rsidR="006F4BE9" w:rsidRDefault="006F4BE9" w:rsidP="001F5E88">
            <w:pPr>
              <w:jc w:val="center"/>
              <w:rPr>
                <w:b/>
                <w:sz w:val="26"/>
                <w:szCs w:val="26"/>
              </w:rPr>
            </w:pPr>
            <w:r w:rsidRPr="001F5E88">
              <w:rPr>
                <w:b/>
                <w:sz w:val="26"/>
                <w:szCs w:val="26"/>
              </w:rPr>
              <w:t xml:space="preserve">Giá </w:t>
            </w:r>
            <w:r>
              <w:rPr>
                <w:b/>
                <w:sz w:val="26"/>
                <w:szCs w:val="26"/>
              </w:rPr>
              <w:t>bán</w:t>
            </w:r>
          </w:p>
          <w:p w:rsidR="006F4BE9" w:rsidRPr="001F5E88" w:rsidRDefault="006F4BE9" w:rsidP="00D23BA5">
            <w:pPr>
              <w:jc w:val="center"/>
              <w:rPr>
                <w:b/>
                <w:sz w:val="26"/>
                <w:szCs w:val="26"/>
              </w:rPr>
            </w:pPr>
            <w:r>
              <w:rPr>
                <w:b/>
                <w:sz w:val="26"/>
                <w:szCs w:val="26"/>
              </w:rPr>
              <w:t>(nếu có)</w:t>
            </w:r>
          </w:p>
        </w:tc>
        <w:tc>
          <w:tcPr>
            <w:tcW w:w="259" w:type="pct"/>
            <w:shd w:val="clear" w:color="auto" w:fill="auto"/>
          </w:tcPr>
          <w:p w:rsidR="006F4BE9" w:rsidRDefault="006F4BE9" w:rsidP="001F5E88">
            <w:pPr>
              <w:jc w:val="center"/>
              <w:rPr>
                <w:b/>
                <w:sz w:val="26"/>
                <w:szCs w:val="26"/>
              </w:rPr>
            </w:pPr>
            <w:r w:rsidRPr="001F5E88">
              <w:rPr>
                <w:b/>
                <w:sz w:val="26"/>
                <w:szCs w:val="26"/>
              </w:rPr>
              <w:t xml:space="preserve">Ghi </w:t>
            </w:r>
          </w:p>
          <w:p w:rsidR="006F4BE9" w:rsidRPr="001F5E88" w:rsidRDefault="006F4BE9" w:rsidP="001F5E88">
            <w:pPr>
              <w:jc w:val="center"/>
              <w:rPr>
                <w:b/>
                <w:sz w:val="26"/>
                <w:szCs w:val="26"/>
              </w:rPr>
            </w:pPr>
            <w:r w:rsidRPr="001F5E88">
              <w:rPr>
                <w:b/>
                <w:sz w:val="26"/>
                <w:szCs w:val="26"/>
              </w:rPr>
              <w:t>chú</w:t>
            </w:r>
          </w:p>
          <w:p w:rsidR="006F4BE9" w:rsidRPr="001F5E88" w:rsidRDefault="006F4BE9" w:rsidP="001F5E88">
            <w:pPr>
              <w:jc w:val="center"/>
              <w:rPr>
                <w:b/>
                <w:sz w:val="26"/>
                <w:szCs w:val="26"/>
              </w:rPr>
            </w:pPr>
          </w:p>
        </w:tc>
      </w:tr>
      <w:tr w:rsidR="00D23BA5" w:rsidRPr="002360FE" w:rsidTr="00D23BA5">
        <w:trPr>
          <w:trHeight w:val="296"/>
        </w:trPr>
        <w:tc>
          <w:tcPr>
            <w:tcW w:w="205" w:type="pct"/>
            <w:shd w:val="clear" w:color="auto" w:fill="auto"/>
          </w:tcPr>
          <w:p w:rsidR="00D23BA5" w:rsidRPr="00AF2127" w:rsidRDefault="00D23BA5" w:rsidP="001F5E88">
            <w:pPr>
              <w:jc w:val="center"/>
              <w:rPr>
                <w:b/>
                <w:sz w:val="26"/>
                <w:szCs w:val="26"/>
              </w:rPr>
            </w:pPr>
            <w:r w:rsidRPr="00AF2127">
              <w:rPr>
                <w:b/>
                <w:sz w:val="26"/>
                <w:szCs w:val="26"/>
              </w:rPr>
              <w:t>I.</w:t>
            </w:r>
          </w:p>
        </w:tc>
        <w:tc>
          <w:tcPr>
            <w:tcW w:w="4795" w:type="pct"/>
            <w:gridSpan w:val="7"/>
            <w:shd w:val="clear" w:color="auto" w:fill="auto"/>
          </w:tcPr>
          <w:p w:rsidR="00D23BA5" w:rsidRPr="00AF2127" w:rsidRDefault="00D23BA5" w:rsidP="00D3670E">
            <w:pPr>
              <w:rPr>
                <w:b/>
                <w:sz w:val="26"/>
                <w:szCs w:val="26"/>
              </w:rPr>
            </w:pPr>
            <w:r w:rsidRPr="00AF2127">
              <w:rPr>
                <w:b/>
                <w:sz w:val="26"/>
                <w:szCs w:val="26"/>
              </w:rPr>
              <w:t>CƠ SỞ DỮ LIỆU ĐANG SỬ DỤNG</w:t>
            </w:r>
          </w:p>
        </w:tc>
      </w:tr>
      <w:tr w:rsidR="006F4BE9" w:rsidRPr="002360FE" w:rsidTr="006F4BE9">
        <w:trPr>
          <w:trHeight w:val="240"/>
        </w:trPr>
        <w:tc>
          <w:tcPr>
            <w:tcW w:w="205" w:type="pct"/>
            <w:shd w:val="clear" w:color="auto" w:fill="auto"/>
          </w:tcPr>
          <w:p w:rsidR="006F4BE9" w:rsidRPr="00D3670E" w:rsidRDefault="006F4BE9" w:rsidP="001F5E88">
            <w:pPr>
              <w:jc w:val="center"/>
              <w:rPr>
                <w:sz w:val="26"/>
                <w:szCs w:val="26"/>
              </w:rPr>
            </w:pPr>
            <w:r w:rsidRPr="00D3670E">
              <w:rPr>
                <w:sz w:val="26"/>
                <w:szCs w:val="26"/>
              </w:rPr>
              <w:t>1</w:t>
            </w:r>
          </w:p>
        </w:tc>
        <w:tc>
          <w:tcPr>
            <w:tcW w:w="655" w:type="pct"/>
            <w:shd w:val="clear" w:color="auto" w:fill="auto"/>
          </w:tcPr>
          <w:p w:rsidR="006F4BE9" w:rsidRPr="00D3670E" w:rsidRDefault="006F4BE9" w:rsidP="00D3670E">
            <w:pPr>
              <w:rPr>
                <w:sz w:val="26"/>
                <w:szCs w:val="26"/>
              </w:rPr>
            </w:pPr>
          </w:p>
        </w:tc>
        <w:tc>
          <w:tcPr>
            <w:tcW w:w="1972" w:type="pct"/>
            <w:shd w:val="clear" w:color="auto" w:fill="auto"/>
          </w:tcPr>
          <w:p w:rsidR="006F4BE9" w:rsidRPr="002E421E" w:rsidRDefault="006F4BE9" w:rsidP="00626CEC">
            <w:pPr>
              <w:tabs>
                <w:tab w:val="left" w:pos="1375"/>
              </w:tabs>
              <w:jc w:val="center"/>
              <w:rPr>
                <w:sz w:val="26"/>
                <w:szCs w:val="26"/>
              </w:rPr>
            </w:pPr>
          </w:p>
        </w:tc>
        <w:tc>
          <w:tcPr>
            <w:tcW w:w="521" w:type="pct"/>
          </w:tcPr>
          <w:p w:rsidR="006F4BE9" w:rsidRPr="00D3670E" w:rsidRDefault="006F4BE9" w:rsidP="00D3670E">
            <w:pPr>
              <w:rPr>
                <w:sz w:val="26"/>
                <w:szCs w:val="26"/>
              </w:rPr>
            </w:pPr>
          </w:p>
        </w:tc>
        <w:tc>
          <w:tcPr>
            <w:tcW w:w="521" w:type="pct"/>
            <w:shd w:val="clear" w:color="auto" w:fill="auto"/>
          </w:tcPr>
          <w:p w:rsidR="006F4BE9" w:rsidRPr="00D3670E" w:rsidRDefault="006F4BE9" w:rsidP="00D3670E">
            <w:pPr>
              <w:rPr>
                <w:sz w:val="26"/>
                <w:szCs w:val="26"/>
              </w:rPr>
            </w:pPr>
          </w:p>
        </w:tc>
        <w:tc>
          <w:tcPr>
            <w:tcW w:w="477" w:type="pct"/>
            <w:shd w:val="clear" w:color="auto" w:fill="auto"/>
          </w:tcPr>
          <w:p w:rsidR="006F4BE9" w:rsidRPr="00D3670E" w:rsidRDefault="006F4BE9" w:rsidP="00D3670E">
            <w:pPr>
              <w:rPr>
                <w:sz w:val="26"/>
                <w:szCs w:val="26"/>
              </w:rPr>
            </w:pPr>
          </w:p>
        </w:tc>
        <w:tc>
          <w:tcPr>
            <w:tcW w:w="390" w:type="pct"/>
            <w:shd w:val="clear" w:color="auto" w:fill="auto"/>
          </w:tcPr>
          <w:p w:rsidR="006F4BE9" w:rsidRPr="00D3670E" w:rsidRDefault="006F4BE9" w:rsidP="00D3670E">
            <w:pPr>
              <w:rPr>
                <w:sz w:val="26"/>
                <w:szCs w:val="26"/>
              </w:rPr>
            </w:pPr>
          </w:p>
        </w:tc>
        <w:tc>
          <w:tcPr>
            <w:tcW w:w="259" w:type="pct"/>
            <w:shd w:val="clear" w:color="auto" w:fill="auto"/>
          </w:tcPr>
          <w:p w:rsidR="006F4BE9" w:rsidRPr="00D3670E" w:rsidRDefault="006F4BE9" w:rsidP="00D3670E">
            <w:pPr>
              <w:rPr>
                <w:sz w:val="26"/>
                <w:szCs w:val="26"/>
              </w:rPr>
            </w:pPr>
          </w:p>
        </w:tc>
      </w:tr>
      <w:tr w:rsidR="006F4BE9" w:rsidRPr="002360FE" w:rsidTr="006F4BE9">
        <w:trPr>
          <w:trHeight w:val="357"/>
        </w:trPr>
        <w:tc>
          <w:tcPr>
            <w:tcW w:w="205" w:type="pct"/>
            <w:shd w:val="clear" w:color="auto" w:fill="auto"/>
          </w:tcPr>
          <w:p w:rsidR="006F4BE9" w:rsidRPr="00D3670E" w:rsidRDefault="006F4BE9" w:rsidP="001F5E88">
            <w:pPr>
              <w:jc w:val="center"/>
              <w:rPr>
                <w:sz w:val="26"/>
                <w:szCs w:val="26"/>
              </w:rPr>
            </w:pPr>
            <w:r w:rsidRPr="00D3670E">
              <w:rPr>
                <w:sz w:val="26"/>
                <w:szCs w:val="26"/>
              </w:rPr>
              <w:t>2</w:t>
            </w:r>
          </w:p>
        </w:tc>
        <w:tc>
          <w:tcPr>
            <w:tcW w:w="655" w:type="pct"/>
            <w:shd w:val="clear" w:color="auto" w:fill="auto"/>
          </w:tcPr>
          <w:p w:rsidR="006F4BE9" w:rsidRPr="00D3670E" w:rsidRDefault="006F4BE9" w:rsidP="00D3670E">
            <w:pPr>
              <w:rPr>
                <w:sz w:val="26"/>
                <w:szCs w:val="26"/>
              </w:rPr>
            </w:pPr>
          </w:p>
        </w:tc>
        <w:tc>
          <w:tcPr>
            <w:tcW w:w="1972" w:type="pct"/>
            <w:shd w:val="clear" w:color="auto" w:fill="auto"/>
          </w:tcPr>
          <w:p w:rsidR="006F4BE9" w:rsidRPr="00D3670E" w:rsidRDefault="006F4BE9" w:rsidP="00626CEC">
            <w:pPr>
              <w:jc w:val="center"/>
              <w:rPr>
                <w:sz w:val="26"/>
                <w:szCs w:val="26"/>
              </w:rPr>
            </w:pPr>
          </w:p>
        </w:tc>
        <w:tc>
          <w:tcPr>
            <w:tcW w:w="521" w:type="pct"/>
          </w:tcPr>
          <w:p w:rsidR="006F4BE9" w:rsidRPr="00D3670E" w:rsidRDefault="006F4BE9" w:rsidP="00D3670E">
            <w:pPr>
              <w:rPr>
                <w:sz w:val="26"/>
                <w:szCs w:val="26"/>
              </w:rPr>
            </w:pPr>
          </w:p>
        </w:tc>
        <w:tc>
          <w:tcPr>
            <w:tcW w:w="521" w:type="pct"/>
            <w:shd w:val="clear" w:color="auto" w:fill="auto"/>
          </w:tcPr>
          <w:p w:rsidR="006F4BE9" w:rsidRPr="00D3670E" w:rsidRDefault="006F4BE9" w:rsidP="00D3670E">
            <w:pPr>
              <w:rPr>
                <w:sz w:val="26"/>
                <w:szCs w:val="26"/>
              </w:rPr>
            </w:pPr>
          </w:p>
        </w:tc>
        <w:tc>
          <w:tcPr>
            <w:tcW w:w="477" w:type="pct"/>
            <w:shd w:val="clear" w:color="auto" w:fill="auto"/>
          </w:tcPr>
          <w:p w:rsidR="006F4BE9" w:rsidRPr="00D3670E" w:rsidRDefault="006F4BE9" w:rsidP="00D3670E">
            <w:pPr>
              <w:rPr>
                <w:sz w:val="26"/>
                <w:szCs w:val="26"/>
              </w:rPr>
            </w:pPr>
          </w:p>
        </w:tc>
        <w:tc>
          <w:tcPr>
            <w:tcW w:w="390" w:type="pct"/>
            <w:shd w:val="clear" w:color="auto" w:fill="auto"/>
          </w:tcPr>
          <w:p w:rsidR="006F4BE9" w:rsidRPr="00D3670E" w:rsidRDefault="006F4BE9" w:rsidP="00D3670E">
            <w:pPr>
              <w:rPr>
                <w:sz w:val="26"/>
                <w:szCs w:val="26"/>
              </w:rPr>
            </w:pPr>
          </w:p>
        </w:tc>
        <w:tc>
          <w:tcPr>
            <w:tcW w:w="259" w:type="pct"/>
            <w:shd w:val="clear" w:color="auto" w:fill="auto"/>
          </w:tcPr>
          <w:p w:rsidR="006F4BE9" w:rsidRPr="00D3670E" w:rsidRDefault="006F4BE9" w:rsidP="00D3670E">
            <w:pPr>
              <w:rPr>
                <w:sz w:val="26"/>
                <w:szCs w:val="26"/>
              </w:rPr>
            </w:pPr>
          </w:p>
        </w:tc>
      </w:tr>
      <w:tr w:rsidR="00D23BA5" w:rsidRPr="002360FE" w:rsidTr="00D23BA5">
        <w:trPr>
          <w:trHeight w:val="373"/>
        </w:trPr>
        <w:tc>
          <w:tcPr>
            <w:tcW w:w="205" w:type="pct"/>
            <w:shd w:val="clear" w:color="auto" w:fill="auto"/>
          </w:tcPr>
          <w:p w:rsidR="00D23BA5" w:rsidRPr="00AF2127" w:rsidRDefault="00D23BA5" w:rsidP="001F5E88">
            <w:pPr>
              <w:jc w:val="center"/>
              <w:rPr>
                <w:b/>
                <w:sz w:val="26"/>
                <w:szCs w:val="26"/>
              </w:rPr>
            </w:pPr>
            <w:r w:rsidRPr="00AF2127">
              <w:rPr>
                <w:b/>
                <w:sz w:val="26"/>
                <w:szCs w:val="26"/>
              </w:rPr>
              <w:t>II</w:t>
            </w:r>
          </w:p>
        </w:tc>
        <w:tc>
          <w:tcPr>
            <w:tcW w:w="4795" w:type="pct"/>
            <w:gridSpan w:val="7"/>
            <w:shd w:val="clear" w:color="auto" w:fill="auto"/>
          </w:tcPr>
          <w:p w:rsidR="00D23BA5" w:rsidRPr="00AF2127" w:rsidRDefault="00D23BA5" w:rsidP="00D3670E">
            <w:pPr>
              <w:rPr>
                <w:b/>
                <w:sz w:val="26"/>
                <w:szCs w:val="26"/>
              </w:rPr>
            </w:pPr>
            <w:r w:rsidRPr="00AF2127">
              <w:rPr>
                <w:b/>
                <w:sz w:val="26"/>
                <w:szCs w:val="26"/>
              </w:rPr>
              <w:t>CƠ SỞ DỮ LIỆU ĐỀ XUẤT</w:t>
            </w:r>
          </w:p>
        </w:tc>
      </w:tr>
      <w:tr w:rsidR="006F4BE9" w:rsidRPr="002360FE" w:rsidTr="006F4BE9">
        <w:trPr>
          <w:trHeight w:val="325"/>
        </w:trPr>
        <w:tc>
          <w:tcPr>
            <w:tcW w:w="205" w:type="pct"/>
            <w:shd w:val="clear" w:color="auto" w:fill="auto"/>
          </w:tcPr>
          <w:p w:rsidR="006F4BE9" w:rsidRDefault="006F4BE9" w:rsidP="001F5E88">
            <w:pPr>
              <w:jc w:val="center"/>
              <w:rPr>
                <w:sz w:val="26"/>
                <w:szCs w:val="26"/>
              </w:rPr>
            </w:pPr>
            <w:r>
              <w:rPr>
                <w:sz w:val="26"/>
                <w:szCs w:val="26"/>
              </w:rPr>
              <w:t>1</w:t>
            </w:r>
          </w:p>
        </w:tc>
        <w:tc>
          <w:tcPr>
            <w:tcW w:w="655" w:type="pct"/>
            <w:shd w:val="clear" w:color="auto" w:fill="auto"/>
          </w:tcPr>
          <w:p w:rsidR="006F4BE9" w:rsidRPr="00D3670E" w:rsidRDefault="006F4BE9" w:rsidP="00D3670E">
            <w:pPr>
              <w:rPr>
                <w:sz w:val="26"/>
                <w:szCs w:val="26"/>
              </w:rPr>
            </w:pPr>
          </w:p>
        </w:tc>
        <w:tc>
          <w:tcPr>
            <w:tcW w:w="1972" w:type="pct"/>
            <w:shd w:val="clear" w:color="auto" w:fill="auto"/>
          </w:tcPr>
          <w:p w:rsidR="006F4BE9" w:rsidRPr="00D3670E" w:rsidRDefault="006F4BE9" w:rsidP="00626CEC">
            <w:pPr>
              <w:jc w:val="center"/>
              <w:rPr>
                <w:sz w:val="26"/>
                <w:szCs w:val="26"/>
              </w:rPr>
            </w:pPr>
          </w:p>
        </w:tc>
        <w:tc>
          <w:tcPr>
            <w:tcW w:w="521" w:type="pct"/>
          </w:tcPr>
          <w:p w:rsidR="006F4BE9" w:rsidRPr="00D3670E" w:rsidRDefault="006F4BE9" w:rsidP="00D3670E">
            <w:pPr>
              <w:rPr>
                <w:sz w:val="26"/>
                <w:szCs w:val="26"/>
              </w:rPr>
            </w:pPr>
          </w:p>
        </w:tc>
        <w:tc>
          <w:tcPr>
            <w:tcW w:w="521" w:type="pct"/>
            <w:shd w:val="clear" w:color="auto" w:fill="auto"/>
          </w:tcPr>
          <w:p w:rsidR="006F4BE9" w:rsidRPr="00D3670E" w:rsidRDefault="006F4BE9" w:rsidP="00D3670E">
            <w:pPr>
              <w:rPr>
                <w:sz w:val="26"/>
                <w:szCs w:val="26"/>
              </w:rPr>
            </w:pPr>
          </w:p>
        </w:tc>
        <w:tc>
          <w:tcPr>
            <w:tcW w:w="477" w:type="pct"/>
            <w:shd w:val="clear" w:color="auto" w:fill="auto"/>
          </w:tcPr>
          <w:p w:rsidR="006F4BE9" w:rsidRPr="00D3670E" w:rsidRDefault="006F4BE9" w:rsidP="00D3670E">
            <w:pPr>
              <w:rPr>
                <w:sz w:val="26"/>
                <w:szCs w:val="26"/>
              </w:rPr>
            </w:pPr>
          </w:p>
        </w:tc>
        <w:tc>
          <w:tcPr>
            <w:tcW w:w="390" w:type="pct"/>
            <w:shd w:val="clear" w:color="auto" w:fill="auto"/>
          </w:tcPr>
          <w:p w:rsidR="006F4BE9" w:rsidRPr="00D3670E" w:rsidRDefault="006F4BE9" w:rsidP="00D3670E">
            <w:pPr>
              <w:rPr>
                <w:sz w:val="26"/>
                <w:szCs w:val="26"/>
              </w:rPr>
            </w:pPr>
          </w:p>
        </w:tc>
        <w:tc>
          <w:tcPr>
            <w:tcW w:w="259" w:type="pct"/>
            <w:shd w:val="clear" w:color="auto" w:fill="auto"/>
          </w:tcPr>
          <w:p w:rsidR="006F4BE9" w:rsidRPr="00D3670E" w:rsidRDefault="006F4BE9" w:rsidP="00D3670E">
            <w:pPr>
              <w:rPr>
                <w:sz w:val="26"/>
                <w:szCs w:val="26"/>
              </w:rPr>
            </w:pPr>
          </w:p>
        </w:tc>
      </w:tr>
      <w:tr w:rsidR="006F4BE9" w:rsidRPr="002360FE" w:rsidTr="006F4BE9">
        <w:trPr>
          <w:trHeight w:val="272"/>
        </w:trPr>
        <w:tc>
          <w:tcPr>
            <w:tcW w:w="205" w:type="pct"/>
            <w:shd w:val="clear" w:color="auto" w:fill="auto"/>
          </w:tcPr>
          <w:p w:rsidR="006F4BE9" w:rsidRDefault="006F4BE9" w:rsidP="001F5E88">
            <w:pPr>
              <w:jc w:val="center"/>
              <w:rPr>
                <w:sz w:val="26"/>
                <w:szCs w:val="26"/>
              </w:rPr>
            </w:pPr>
            <w:r>
              <w:rPr>
                <w:sz w:val="26"/>
                <w:szCs w:val="26"/>
              </w:rPr>
              <w:t>2</w:t>
            </w:r>
          </w:p>
        </w:tc>
        <w:tc>
          <w:tcPr>
            <w:tcW w:w="655" w:type="pct"/>
            <w:shd w:val="clear" w:color="auto" w:fill="auto"/>
          </w:tcPr>
          <w:p w:rsidR="006F4BE9" w:rsidRPr="00D3670E" w:rsidRDefault="006F4BE9" w:rsidP="00D3670E">
            <w:pPr>
              <w:rPr>
                <w:sz w:val="26"/>
                <w:szCs w:val="26"/>
              </w:rPr>
            </w:pPr>
          </w:p>
        </w:tc>
        <w:tc>
          <w:tcPr>
            <w:tcW w:w="1972" w:type="pct"/>
            <w:shd w:val="clear" w:color="auto" w:fill="auto"/>
          </w:tcPr>
          <w:p w:rsidR="006F4BE9" w:rsidRPr="00D3670E" w:rsidRDefault="006F4BE9" w:rsidP="00626CEC">
            <w:pPr>
              <w:jc w:val="center"/>
              <w:rPr>
                <w:sz w:val="26"/>
                <w:szCs w:val="26"/>
              </w:rPr>
            </w:pPr>
          </w:p>
        </w:tc>
        <w:tc>
          <w:tcPr>
            <w:tcW w:w="521" w:type="pct"/>
          </w:tcPr>
          <w:p w:rsidR="006F4BE9" w:rsidRPr="00D3670E" w:rsidRDefault="006F4BE9" w:rsidP="00D3670E">
            <w:pPr>
              <w:rPr>
                <w:sz w:val="26"/>
                <w:szCs w:val="26"/>
              </w:rPr>
            </w:pPr>
          </w:p>
        </w:tc>
        <w:tc>
          <w:tcPr>
            <w:tcW w:w="521" w:type="pct"/>
            <w:shd w:val="clear" w:color="auto" w:fill="auto"/>
          </w:tcPr>
          <w:p w:rsidR="006F4BE9" w:rsidRPr="00D3670E" w:rsidRDefault="006F4BE9" w:rsidP="00D3670E">
            <w:pPr>
              <w:rPr>
                <w:sz w:val="26"/>
                <w:szCs w:val="26"/>
              </w:rPr>
            </w:pPr>
          </w:p>
        </w:tc>
        <w:tc>
          <w:tcPr>
            <w:tcW w:w="477" w:type="pct"/>
            <w:shd w:val="clear" w:color="auto" w:fill="auto"/>
          </w:tcPr>
          <w:p w:rsidR="006F4BE9" w:rsidRPr="00D3670E" w:rsidRDefault="006F4BE9" w:rsidP="00D3670E">
            <w:pPr>
              <w:rPr>
                <w:sz w:val="26"/>
                <w:szCs w:val="26"/>
              </w:rPr>
            </w:pPr>
          </w:p>
        </w:tc>
        <w:tc>
          <w:tcPr>
            <w:tcW w:w="390" w:type="pct"/>
            <w:shd w:val="clear" w:color="auto" w:fill="auto"/>
          </w:tcPr>
          <w:p w:rsidR="006F4BE9" w:rsidRPr="00D3670E" w:rsidRDefault="006F4BE9" w:rsidP="00D3670E">
            <w:pPr>
              <w:rPr>
                <w:sz w:val="26"/>
                <w:szCs w:val="26"/>
              </w:rPr>
            </w:pPr>
          </w:p>
        </w:tc>
        <w:tc>
          <w:tcPr>
            <w:tcW w:w="259" w:type="pct"/>
            <w:shd w:val="clear" w:color="auto" w:fill="auto"/>
          </w:tcPr>
          <w:p w:rsidR="006F4BE9" w:rsidRPr="00D3670E" w:rsidRDefault="006F4BE9" w:rsidP="00D3670E">
            <w:pPr>
              <w:rPr>
                <w:sz w:val="26"/>
                <w:szCs w:val="26"/>
              </w:rPr>
            </w:pPr>
          </w:p>
        </w:tc>
      </w:tr>
    </w:tbl>
    <w:p w:rsidR="00FA3D2C" w:rsidRDefault="00BB2B0E" w:rsidP="00FE6595">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A3D2C" w:rsidRDefault="00FA3D2C" w:rsidP="00FA3D2C">
      <w:pPr>
        <w:rPr>
          <w:sz w:val="28"/>
          <w:szCs w:val="28"/>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0"/>
        <w:gridCol w:w="7111"/>
      </w:tblGrid>
      <w:tr w:rsidR="00626CEC" w:rsidTr="00626CEC">
        <w:tc>
          <w:tcPr>
            <w:tcW w:w="7110" w:type="dxa"/>
          </w:tcPr>
          <w:p w:rsidR="00626CEC" w:rsidRDefault="00626CEC" w:rsidP="00FA3D2C">
            <w:pPr>
              <w:rPr>
                <w:sz w:val="28"/>
                <w:szCs w:val="28"/>
              </w:rPr>
            </w:pPr>
          </w:p>
        </w:tc>
        <w:tc>
          <w:tcPr>
            <w:tcW w:w="7111" w:type="dxa"/>
          </w:tcPr>
          <w:p w:rsidR="00626CEC" w:rsidRDefault="00626CEC" w:rsidP="00626CEC">
            <w:pPr>
              <w:jc w:val="center"/>
              <w:rPr>
                <w:i/>
                <w:sz w:val="26"/>
                <w:szCs w:val="26"/>
              </w:rPr>
            </w:pPr>
            <w:r w:rsidRPr="009D185B">
              <w:rPr>
                <w:rFonts w:hint="eastAsia"/>
                <w:i/>
                <w:sz w:val="26"/>
                <w:szCs w:val="26"/>
              </w:rPr>
              <w:t>Đà</w:t>
            </w:r>
            <w:r>
              <w:rPr>
                <w:i/>
                <w:sz w:val="26"/>
                <w:szCs w:val="26"/>
              </w:rPr>
              <w:t xml:space="preserve"> N</w:t>
            </w:r>
            <w:r w:rsidRPr="009D185B">
              <w:rPr>
                <w:i/>
                <w:sz w:val="26"/>
                <w:szCs w:val="26"/>
              </w:rPr>
              <w:t>ẵng, ngày</w:t>
            </w:r>
            <w:r>
              <w:rPr>
                <w:i/>
                <w:sz w:val="26"/>
                <w:szCs w:val="26"/>
              </w:rPr>
              <w:t xml:space="preserve">    tháng    </w:t>
            </w:r>
            <w:r w:rsidRPr="009D185B">
              <w:rPr>
                <w:i/>
                <w:sz w:val="26"/>
                <w:szCs w:val="26"/>
              </w:rPr>
              <w:t>n</w:t>
            </w:r>
            <w:r w:rsidRPr="009D185B">
              <w:rPr>
                <w:rFonts w:hint="eastAsia"/>
                <w:i/>
                <w:sz w:val="26"/>
                <w:szCs w:val="26"/>
              </w:rPr>
              <w:t>ă</w:t>
            </w:r>
            <w:r>
              <w:rPr>
                <w:i/>
                <w:sz w:val="26"/>
                <w:szCs w:val="26"/>
              </w:rPr>
              <w:t xml:space="preserve">m </w:t>
            </w:r>
            <w:r w:rsidRPr="009D185B">
              <w:rPr>
                <w:i/>
                <w:sz w:val="26"/>
                <w:szCs w:val="26"/>
              </w:rPr>
              <w:t>20</w:t>
            </w:r>
            <w:r>
              <w:rPr>
                <w:i/>
                <w:sz w:val="26"/>
                <w:szCs w:val="26"/>
              </w:rPr>
              <w:t>17</w:t>
            </w:r>
          </w:p>
          <w:p w:rsidR="00626CEC" w:rsidRDefault="00626CEC" w:rsidP="00626CEC">
            <w:pPr>
              <w:jc w:val="center"/>
              <w:rPr>
                <w:sz w:val="28"/>
                <w:szCs w:val="28"/>
              </w:rPr>
            </w:pPr>
            <w:r w:rsidRPr="001F5E88">
              <w:rPr>
                <w:b/>
                <w:sz w:val="28"/>
                <w:szCs w:val="28"/>
              </w:rPr>
              <w:t xml:space="preserve">XÁC NHẬN CỦA </w:t>
            </w:r>
            <w:r>
              <w:rPr>
                <w:b/>
                <w:sz w:val="28"/>
                <w:szCs w:val="28"/>
              </w:rPr>
              <w:t>ĐƠN VỊ</w:t>
            </w:r>
          </w:p>
        </w:tc>
      </w:tr>
    </w:tbl>
    <w:p w:rsidR="00626CEC" w:rsidRPr="00FA3D2C" w:rsidRDefault="00626CEC" w:rsidP="00FA3D2C">
      <w:pPr>
        <w:rPr>
          <w:sz w:val="28"/>
          <w:szCs w:val="28"/>
        </w:rPr>
      </w:pPr>
    </w:p>
    <w:p w:rsidR="00FA3D2C" w:rsidRPr="00FA3D2C" w:rsidRDefault="00E13FC1" w:rsidP="00FA3D2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FA3D2C" w:rsidRPr="00FA3D2C" w:rsidSect="00C40A72">
      <w:pgSz w:w="16840" w:h="11907" w:orient="landscape"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oronto">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34AE3"/>
    <w:multiLevelType w:val="multilevel"/>
    <w:tmpl w:val="2EEA522A"/>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5C294994"/>
    <w:multiLevelType w:val="hybridMultilevel"/>
    <w:tmpl w:val="0520012E"/>
    <w:lvl w:ilvl="0" w:tplc="D88052B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stylePaneFormatFilter w:val="3F01"/>
  <w:defaultTabStop w:val="720"/>
  <w:characterSpacingControl w:val="doNotCompress"/>
  <w:compat/>
  <w:rsids>
    <w:rsidRoot w:val="00E33434"/>
    <w:rsid w:val="000052FD"/>
    <w:rsid w:val="00006837"/>
    <w:rsid w:val="00051574"/>
    <w:rsid w:val="00054AF9"/>
    <w:rsid w:val="000576F4"/>
    <w:rsid w:val="00072101"/>
    <w:rsid w:val="000735E0"/>
    <w:rsid w:val="00090E64"/>
    <w:rsid w:val="000B366D"/>
    <w:rsid w:val="000E373D"/>
    <w:rsid w:val="00112FA7"/>
    <w:rsid w:val="00135918"/>
    <w:rsid w:val="00163917"/>
    <w:rsid w:val="001B01ED"/>
    <w:rsid w:val="001B68B2"/>
    <w:rsid w:val="001F5E88"/>
    <w:rsid w:val="00200502"/>
    <w:rsid w:val="00215FAB"/>
    <w:rsid w:val="00220819"/>
    <w:rsid w:val="002360FE"/>
    <w:rsid w:val="0023764C"/>
    <w:rsid w:val="0027440F"/>
    <w:rsid w:val="002B5AC4"/>
    <w:rsid w:val="002E421E"/>
    <w:rsid w:val="002E4EF6"/>
    <w:rsid w:val="002F172A"/>
    <w:rsid w:val="0030083B"/>
    <w:rsid w:val="0030666E"/>
    <w:rsid w:val="003A57C5"/>
    <w:rsid w:val="003C10B6"/>
    <w:rsid w:val="003E14DD"/>
    <w:rsid w:val="003E5920"/>
    <w:rsid w:val="00450FD9"/>
    <w:rsid w:val="00463194"/>
    <w:rsid w:val="00475E09"/>
    <w:rsid w:val="0047737A"/>
    <w:rsid w:val="004F14CC"/>
    <w:rsid w:val="00514A2F"/>
    <w:rsid w:val="00522618"/>
    <w:rsid w:val="00564581"/>
    <w:rsid w:val="00594C36"/>
    <w:rsid w:val="005A2F5D"/>
    <w:rsid w:val="005B4FAC"/>
    <w:rsid w:val="005C1357"/>
    <w:rsid w:val="005C53FE"/>
    <w:rsid w:val="005E6EE8"/>
    <w:rsid w:val="00601643"/>
    <w:rsid w:val="0061584E"/>
    <w:rsid w:val="00626CEC"/>
    <w:rsid w:val="006523B5"/>
    <w:rsid w:val="006527FF"/>
    <w:rsid w:val="00656938"/>
    <w:rsid w:val="006763AF"/>
    <w:rsid w:val="006B4326"/>
    <w:rsid w:val="006E331C"/>
    <w:rsid w:val="006F4BE9"/>
    <w:rsid w:val="00724EAC"/>
    <w:rsid w:val="0074036C"/>
    <w:rsid w:val="00742207"/>
    <w:rsid w:val="00755664"/>
    <w:rsid w:val="00783282"/>
    <w:rsid w:val="0079606B"/>
    <w:rsid w:val="007A5607"/>
    <w:rsid w:val="007C31AB"/>
    <w:rsid w:val="007F1523"/>
    <w:rsid w:val="007F33CC"/>
    <w:rsid w:val="007F4ED2"/>
    <w:rsid w:val="00832905"/>
    <w:rsid w:val="00844C8A"/>
    <w:rsid w:val="008862D7"/>
    <w:rsid w:val="008B1793"/>
    <w:rsid w:val="008B2F75"/>
    <w:rsid w:val="008B4956"/>
    <w:rsid w:val="008F172E"/>
    <w:rsid w:val="00934AA1"/>
    <w:rsid w:val="009409CC"/>
    <w:rsid w:val="00965AAA"/>
    <w:rsid w:val="0096796D"/>
    <w:rsid w:val="00972147"/>
    <w:rsid w:val="00986F09"/>
    <w:rsid w:val="009D4BDA"/>
    <w:rsid w:val="00A16BF3"/>
    <w:rsid w:val="00A25632"/>
    <w:rsid w:val="00A3606B"/>
    <w:rsid w:val="00A53E43"/>
    <w:rsid w:val="00AE1E2B"/>
    <w:rsid w:val="00AF2127"/>
    <w:rsid w:val="00AF3A28"/>
    <w:rsid w:val="00B01447"/>
    <w:rsid w:val="00B34241"/>
    <w:rsid w:val="00B42AE6"/>
    <w:rsid w:val="00B463B5"/>
    <w:rsid w:val="00BA6A37"/>
    <w:rsid w:val="00BB2B0E"/>
    <w:rsid w:val="00BC3D92"/>
    <w:rsid w:val="00C40A72"/>
    <w:rsid w:val="00CD31FC"/>
    <w:rsid w:val="00CE082F"/>
    <w:rsid w:val="00D23BA5"/>
    <w:rsid w:val="00D3670E"/>
    <w:rsid w:val="00D82059"/>
    <w:rsid w:val="00DA23A8"/>
    <w:rsid w:val="00DC08CF"/>
    <w:rsid w:val="00DF1802"/>
    <w:rsid w:val="00E02F38"/>
    <w:rsid w:val="00E13FC1"/>
    <w:rsid w:val="00E33434"/>
    <w:rsid w:val="00E756C3"/>
    <w:rsid w:val="00E87DBB"/>
    <w:rsid w:val="00EA246E"/>
    <w:rsid w:val="00ED64F1"/>
    <w:rsid w:val="00EE1303"/>
    <w:rsid w:val="00F4786B"/>
    <w:rsid w:val="00F642DC"/>
    <w:rsid w:val="00F72D2B"/>
    <w:rsid w:val="00FA3D2C"/>
    <w:rsid w:val="00FA7764"/>
    <w:rsid w:val="00FE02AF"/>
    <w:rsid w:val="00FE65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86B"/>
    <w:rPr>
      <w:sz w:val="24"/>
      <w:szCs w:val="24"/>
    </w:rPr>
  </w:style>
  <w:style w:type="paragraph" w:styleId="Heading1">
    <w:name w:val="heading 1"/>
    <w:basedOn w:val="Normal"/>
    <w:next w:val="Normal"/>
    <w:link w:val="Heading1Char"/>
    <w:qFormat/>
    <w:rsid w:val="00FA3D2C"/>
    <w:pPr>
      <w:keepNext/>
      <w:jc w:val="center"/>
      <w:outlineLvl w:val="0"/>
    </w:pPr>
    <w:rPr>
      <w:rFonts w:ascii="VNtoronto" w:hAnsi="VNtoronto"/>
      <w:b/>
      <w:sz w:val="26"/>
      <w:szCs w:val="20"/>
    </w:rPr>
  </w:style>
  <w:style w:type="paragraph" w:styleId="Heading2">
    <w:name w:val="heading 2"/>
    <w:basedOn w:val="Normal"/>
    <w:next w:val="Normal"/>
    <w:link w:val="Heading2Char"/>
    <w:qFormat/>
    <w:rsid w:val="00FA3D2C"/>
    <w:pPr>
      <w:keepNext/>
      <w:jc w:val="right"/>
      <w:outlineLvl w:val="1"/>
    </w:pPr>
    <w:rPr>
      <w:rFonts w:ascii="VNtoronto" w:hAnsi="VNtoronto"/>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25632"/>
    <w:pPr>
      <w:ind w:firstLine="720"/>
    </w:pPr>
    <w:rPr>
      <w:rFonts w:ascii=".VnTime" w:hAnsi=".VnTime"/>
      <w:szCs w:val="20"/>
    </w:rPr>
  </w:style>
  <w:style w:type="paragraph" w:styleId="BodyTextIndent3">
    <w:name w:val="Body Text Indent 3"/>
    <w:basedOn w:val="Normal"/>
    <w:rsid w:val="00A25632"/>
    <w:pPr>
      <w:ind w:firstLine="720"/>
      <w:jc w:val="both"/>
    </w:pPr>
    <w:rPr>
      <w:rFonts w:ascii=".VnTime" w:hAnsi=".VnTime"/>
      <w:szCs w:val="20"/>
    </w:rPr>
  </w:style>
  <w:style w:type="table" w:styleId="TableGrid">
    <w:name w:val="Table Grid"/>
    <w:basedOn w:val="TableNormal"/>
    <w:uiPriority w:val="59"/>
    <w:rsid w:val="00A25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862D7"/>
    <w:rPr>
      <w:color w:val="0000FF"/>
      <w:u w:val="single"/>
    </w:rPr>
  </w:style>
  <w:style w:type="paragraph" w:styleId="BodyText">
    <w:name w:val="Body Text"/>
    <w:basedOn w:val="Normal"/>
    <w:link w:val="BodyTextChar"/>
    <w:rsid w:val="00FA3D2C"/>
    <w:pPr>
      <w:spacing w:after="120"/>
    </w:pPr>
  </w:style>
  <w:style w:type="character" w:customStyle="1" w:styleId="BodyTextChar">
    <w:name w:val="Body Text Char"/>
    <w:link w:val="BodyText"/>
    <w:rsid w:val="00FA3D2C"/>
    <w:rPr>
      <w:sz w:val="24"/>
      <w:szCs w:val="24"/>
    </w:rPr>
  </w:style>
  <w:style w:type="character" w:customStyle="1" w:styleId="Heading1Char">
    <w:name w:val="Heading 1 Char"/>
    <w:link w:val="Heading1"/>
    <w:rsid w:val="00FA3D2C"/>
    <w:rPr>
      <w:rFonts w:ascii="VNtoronto" w:hAnsi="VNtoronto"/>
      <w:b/>
      <w:sz w:val="26"/>
    </w:rPr>
  </w:style>
  <w:style w:type="character" w:customStyle="1" w:styleId="Heading2Char">
    <w:name w:val="Heading 2 Char"/>
    <w:link w:val="Heading2"/>
    <w:rsid w:val="00FA3D2C"/>
    <w:rPr>
      <w:rFonts w:ascii="VNtoronto" w:hAnsi="VNtoronto"/>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A3D2C"/>
    <w:pPr>
      <w:keepNext/>
      <w:jc w:val="center"/>
      <w:outlineLvl w:val="0"/>
    </w:pPr>
    <w:rPr>
      <w:rFonts w:ascii="VNtoronto" w:hAnsi="VNtoronto"/>
      <w:b/>
      <w:sz w:val="26"/>
      <w:szCs w:val="20"/>
    </w:rPr>
  </w:style>
  <w:style w:type="paragraph" w:styleId="Heading2">
    <w:name w:val="heading 2"/>
    <w:basedOn w:val="Normal"/>
    <w:next w:val="Normal"/>
    <w:link w:val="Heading2Char"/>
    <w:qFormat/>
    <w:rsid w:val="00FA3D2C"/>
    <w:pPr>
      <w:keepNext/>
      <w:jc w:val="right"/>
      <w:outlineLvl w:val="1"/>
    </w:pPr>
    <w:rPr>
      <w:rFonts w:ascii="VNtoronto" w:hAnsi="VNtoronto"/>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25632"/>
    <w:pPr>
      <w:ind w:firstLine="720"/>
    </w:pPr>
    <w:rPr>
      <w:rFonts w:ascii=".VnTime" w:hAnsi=".VnTime"/>
      <w:szCs w:val="20"/>
    </w:rPr>
  </w:style>
  <w:style w:type="paragraph" w:styleId="BodyTextIndent3">
    <w:name w:val="Body Text Indent 3"/>
    <w:basedOn w:val="Normal"/>
    <w:rsid w:val="00A25632"/>
    <w:pPr>
      <w:ind w:firstLine="720"/>
      <w:jc w:val="both"/>
    </w:pPr>
    <w:rPr>
      <w:rFonts w:ascii=".VnTime" w:hAnsi=".VnTime"/>
      <w:szCs w:val="20"/>
    </w:rPr>
  </w:style>
  <w:style w:type="table" w:styleId="TableGrid">
    <w:name w:val="Table Grid"/>
    <w:basedOn w:val="TableNormal"/>
    <w:uiPriority w:val="59"/>
    <w:rsid w:val="00A25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862D7"/>
    <w:rPr>
      <w:color w:val="0000FF"/>
      <w:u w:val="single"/>
    </w:rPr>
  </w:style>
  <w:style w:type="paragraph" w:styleId="BodyText">
    <w:name w:val="Body Text"/>
    <w:basedOn w:val="Normal"/>
    <w:link w:val="BodyTextChar"/>
    <w:rsid w:val="00FA3D2C"/>
    <w:pPr>
      <w:spacing w:after="120"/>
    </w:pPr>
  </w:style>
  <w:style w:type="character" w:customStyle="1" w:styleId="BodyTextChar">
    <w:name w:val="Body Text Char"/>
    <w:link w:val="BodyText"/>
    <w:rsid w:val="00FA3D2C"/>
    <w:rPr>
      <w:sz w:val="24"/>
      <w:szCs w:val="24"/>
    </w:rPr>
  </w:style>
  <w:style w:type="character" w:customStyle="1" w:styleId="Heading1Char">
    <w:name w:val="Heading 1 Char"/>
    <w:link w:val="Heading1"/>
    <w:rsid w:val="00FA3D2C"/>
    <w:rPr>
      <w:rFonts w:ascii="VNtoronto" w:hAnsi="VNtoronto"/>
      <w:b/>
      <w:sz w:val="26"/>
    </w:rPr>
  </w:style>
  <w:style w:type="character" w:customStyle="1" w:styleId="Heading2Char">
    <w:name w:val="Heading 2 Char"/>
    <w:link w:val="Heading2"/>
    <w:rsid w:val="00FA3D2C"/>
    <w:rPr>
      <w:rFonts w:ascii="VNtoronto" w:hAnsi="VNtoronto"/>
      <w:i/>
      <w:sz w:val="24"/>
    </w:rPr>
  </w:style>
</w:styles>
</file>

<file path=word/webSettings.xml><?xml version="1.0" encoding="utf-8"?>
<w:webSettings xmlns:r="http://schemas.openxmlformats.org/officeDocument/2006/relationships" xmlns:w="http://schemas.openxmlformats.org/wordprocessingml/2006/main">
  <w:divs>
    <w:div w:id="74503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hoahoc@due.edu.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70816-BE4E-4384-B4D3-73AB9CA5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ĐẠI HỌC  ĐÀ NẴNG</vt:lpstr>
    </vt:vector>
  </TitlesOfParts>
  <Company>Microsoft Corporation</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ĐÀ NẴNG</dc:title>
  <dc:creator>Dang Thi Thach</dc:creator>
  <cp:lastModifiedBy>Des</cp:lastModifiedBy>
  <cp:revision>23</cp:revision>
  <cp:lastPrinted>2016-12-29T02:37:00Z</cp:lastPrinted>
  <dcterms:created xsi:type="dcterms:W3CDTF">2016-12-28T04:54:00Z</dcterms:created>
  <dcterms:modified xsi:type="dcterms:W3CDTF">2016-12-29T03:40:00Z</dcterms:modified>
</cp:coreProperties>
</file>